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D493C" w14:textId="77777777" w:rsidR="00BB55CD" w:rsidRPr="00BB55CD" w:rsidRDefault="00BB55CD" w:rsidP="00C82812">
      <w:pPr>
        <w:shd w:val="clear" w:color="auto" w:fill="FFFFFF"/>
        <w:jc w:val="center"/>
        <w:rPr>
          <w:rFonts w:ascii="Arial" w:hAnsi="Arial" w:cs="Arial"/>
          <w:color w:val="000000"/>
          <w:sz w:val="28"/>
          <w:szCs w:val="28"/>
        </w:rPr>
      </w:pPr>
      <w:r w:rsidRPr="00BB55CD">
        <w:rPr>
          <w:rFonts w:ascii="Arial" w:hAnsi="Arial" w:cs="Arial"/>
          <w:color w:val="000000"/>
          <w:sz w:val="28"/>
          <w:szCs w:val="28"/>
        </w:rPr>
        <w:t>Fairfax Community Library</w:t>
      </w:r>
    </w:p>
    <w:p w14:paraId="0D8F7C42" w14:textId="77777777" w:rsidR="00BB55CD" w:rsidRPr="00BB55CD" w:rsidRDefault="00BB55CD" w:rsidP="00C82812">
      <w:pPr>
        <w:shd w:val="clear" w:color="auto" w:fill="FFFFFF"/>
        <w:jc w:val="center"/>
        <w:rPr>
          <w:rFonts w:ascii="Arial" w:hAnsi="Arial" w:cs="Arial"/>
          <w:color w:val="000000"/>
          <w:sz w:val="28"/>
          <w:szCs w:val="28"/>
        </w:rPr>
      </w:pPr>
      <w:r w:rsidRPr="00BB55CD">
        <w:rPr>
          <w:rFonts w:ascii="Arial" w:hAnsi="Arial" w:cs="Arial"/>
          <w:color w:val="000000"/>
          <w:sz w:val="28"/>
          <w:szCs w:val="28"/>
        </w:rPr>
        <w:t>Strategic Plan 2020-2025</w:t>
      </w:r>
    </w:p>
    <w:p w14:paraId="549EB44F" w14:textId="77777777" w:rsidR="00BB55CD" w:rsidRPr="00BB55CD" w:rsidRDefault="00BB55CD" w:rsidP="00BB55CD">
      <w:pPr>
        <w:shd w:val="clear" w:color="auto" w:fill="FFFFFF"/>
        <w:rPr>
          <w:rFonts w:ascii="Arial" w:hAnsi="Arial" w:cs="Arial"/>
          <w:color w:val="000000"/>
        </w:rPr>
      </w:pPr>
    </w:p>
    <w:p w14:paraId="67782DB6" w14:textId="77777777" w:rsidR="00BB55CD" w:rsidRPr="00BB55CD" w:rsidRDefault="00BB55CD" w:rsidP="00BB55CD">
      <w:pPr>
        <w:shd w:val="clear" w:color="auto" w:fill="FFFFFF"/>
        <w:spacing w:after="41"/>
        <w:rPr>
          <w:rFonts w:ascii="Arial" w:hAnsi="Arial" w:cs="Arial"/>
          <w:color w:val="000000"/>
        </w:rPr>
      </w:pPr>
      <w:r w:rsidRPr="00BB55CD">
        <w:rPr>
          <w:rFonts w:ascii="Arial" w:hAnsi="Arial" w:cs="Arial"/>
          <w:b/>
          <w:bCs/>
          <w:color w:val="000000"/>
        </w:rPr>
        <w:t>Mission</w:t>
      </w:r>
    </w:p>
    <w:p w14:paraId="087E985B" w14:textId="3A4903A3" w:rsidR="00BB55CD" w:rsidRPr="00BB55CD" w:rsidRDefault="00BB55CD" w:rsidP="00BB55CD">
      <w:pPr>
        <w:shd w:val="clear" w:color="auto" w:fill="FFFFFF"/>
        <w:rPr>
          <w:rFonts w:ascii="Arial" w:hAnsi="Arial" w:cs="Arial"/>
          <w:color w:val="1F1F1F"/>
        </w:rPr>
      </w:pPr>
      <w:r w:rsidRPr="00BB55CD">
        <w:rPr>
          <w:rFonts w:ascii="Arial" w:hAnsi="Arial" w:cs="Arial"/>
          <w:color w:val="1F1F1F"/>
        </w:rPr>
        <w:t>The mission of the Fairfax Community Library is to serve the citizens of Fairfa</w:t>
      </w:r>
      <w:r w:rsidR="00C82812">
        <w:rPr>
          <w:rFonts w:ascii="Arial" w:hAnsi="Arial" w:cs="Arial"/>
          <w:color w:val="1F1F1F"/>
        </w:rPr>
        <w:t>x</w:t>
      </w:r>
      <w:r w:rsidR="000872FB">
        <w:rPr>
          <w:rFonts w:ascii="Arial" w:hAnsi="Arial" w:cs="Arial"/>
          <w:color w:val="1F1F1F"/>
        </w:rPr>
        <w:t xml:space="preserve">, as </w:t>
      </w:r>
      <w:r w:rsidR="00C82812">
        <w:rPr>
          <w:rFonts w:ascii="Arial" w:hAnsi="Arial" w:cs="Arial"/>
          <w:color w:val="1F1F1F"/>
        </w:rPr>
        <w:t>well as t</w:t>
      </w:r>
      <w:r w:rsidRPr="00BB55CD">
        <w:rPr>
          <w:rFonts w:ascii="Arial" w:hAnsi="Arial" w:cs="Arial"/>
          <w:color w:val="1F1F1F"/>
        </w:rPr>
        <w:t>he students, faculty, and</w:t>
      </w:r>
      <w:r w:rsidR="00C82812">
        <w:rPr>
          <w:rFonts w:ascii="Arial" w:hAnsi="Arial" w:cs="Arial"/>
          <w:color w:val="1F1F1F"/>
        </w:rPr>
        <w:t xml:space="preserve"> staff of Bellows Free Academy-</w:t>
      </w:r>
      <w:r w:rsidRPr="00BB55CD">
        <w:rPr>
          <w:rFonts w:ascii="Arial" w:hAnsi="Arial" w:cs="Arial"/>
          <w:color w:val="1F1F1F"/>
        </w:rPr>
        <w:t>Fairfax in finding knowledge, enrichment, and entertainment through reading and other</w:t>
      </w:r>
      <w:r w:rsidR="00C82812">
        <w:rPr>
          <w:rFonts w:ascii="Arial" w:hAnsi="Arial" w:cs="Arial"/>
          <w:color w:val="1F1F1F"/>
        </w:rPr>
        <w:t xml:space="preserve"> means of intellectual growth. </w:t>
      </w:r>
      <w:r w:rsidRPr="00BB55CD">
        <w:rPr>
          <w:rFonts w:ascii="Arial" w:hAnsi="Arial" w:cs="Arial"/>
          <w:color w:val="1F1F1F"/>
        </w:rPr>
        <w:t>The library provides materials, reference services, and programs to accomplish these goals.</w:t>
      </w:r>
      <w:r w:rsidRPr="00BB55CD">
        <w:rPr>
          <w:rFonts w:ascii="Arial" w:hAnsi="Arial" w:cs="Arial"/>
          <w:i/>
          <w:iCs/>
          <w:color w:val="1F1F1F"/>
        </w:rPr>
        <w:t>  </w:t>
      </w:r>
      <w:r w:rsidRPr="00BB55CD">
        <w:rPr>
          <w:rFonts w:ascii="Arial" w:hAnsi="Arial" w:cs="Arial"/>
          <w:color w:val="000000"/>
        </w:rPr>
        <w:t> </w:t>
      </w:r>
    </w:p>
    <w:p w14:paraId="7BA78A7C" w14:textId="77777777" w:rsidR="00BB55CD" w:rsidRPr="00BB55CD" w:rsidRDefault="00BB55CD" w:rsidP="00BB55CD">
      <w:pPr>
        <w:shd w:val="clear" w:color="auto" w:fill="FFFFFF"/>
        <w:spacing w:after="41"/>
        <w:rPr>
          <w:rFonts w:ascii="Arial" w:hAnsi="Arial" w:cs="Arial"/>
          <w:color w:val="000000"/>
        </w:rPr>
      </w:pPr>
    </w:p>
    <w:p w14:paraId="6578B66C" w14:textId="77777777" w:rsidR="00BB55CD" w:rsidRPr="00BB55CD" w:rsidRDefault="00BB55CD" w:rsidP="00BB55CD">
      <w:pPr>
        <w:shd w:val="clear" w:color="auto" w:fill="FFFFFF"/>
        <w:spacing w:after="41"/>
        <w:rPr>
          <w:rFonts w:ascii="Arial" w:hAnsi="Arial" w:cs="Arial"/>
          <w:color w:val="000000"/>
        </w:rPr>
      </w:pPr>
      <w:r w:rsidRPr="00BB55CD">
        <w:rPr>
          <w:rFonts w:ascii="Arial" w:hAnsi="Arial" w:cs="Arial"/>
          <w:b/>
          <w:bCs/>
          <w:color w:val="000000"/>
        </w:rPr>
        <w:t>Strategic Planning Process</w:t>
      </w:r>
    </w:p>
    <w:p w14:paraId="62FB4558" w14:textId="77777777" w:rsidR="00BB55CD" w:rsidRPr="00BB55CD" w:rsidRDefault="00BB55CD" w:rsidP="00BB55CD">
      <w:pPr>
        <w:shd w:val="clear" w:color="auto" w:fill="FFFFFF"/>
        <w:rPr>
          <w:rFonts w:ascii="Arial" w:hAnsi="Arial" w:cs="Arial"/>
          <w:color w:val="000000"/>
        </w:rPr>
      </w:pPr>
      <w:r w:rsidRPr="00BB55CD">
        <w:rPr>
          <w:rFonts w:ascii="Arial" w:hAnsi="Arial" w:cs="Arial"/>
          <w:color w:val="000000"/>
        </w:rPr>
        <w:t>During 2019, the Fairfax Community Library Board of Trustees surveyed the community and interviewed library staff to gather information that would help the library improve its s</w:t>
      </w:r>
      <w:r w:rsidR="00C82812">
        <w:rPr>
          <w:rFonts w:ascii="Arial" w:hAnsi="Arial" w:cs="Arial"/>
          <w:color w:val="000000"/>
        </w:rPr>
        <w:t>ervices and continue its role within</w:t>
      </w:r>
      <w:r w:rsidRPr="00BB55CD">
        <w:rPr>
          <w:rFonts w:ascii="Arial" w:hAnsi="Arial" w:cs="Arial"/>
          <w:color w:val="000000"/>
        </w:rPr>
        <w:t xml:space="preserve"> the cultural and intellectual life of the community. Trustees then used this information to revise the 2014-2019 Strategic Plan. Through focused meetings, Trustees and community representatives reviewed the survey results and defined key topics to addresses in this 2020-2025 Strategic Plan.</w:t>
      </w:r>
    </w:p>
    <w:p w14:paraId="5CA02153" w14:textId="77777777" w:rsidR="00BB55CD" w:rsidRPr="00BB55CD" w:rsidRDefault="00BB55CD" w:rsidP="00BB55CD">
      <w:pPr>
        <w:shd w:val="clear" w:color="auto" w:fill="FFFFFF"/>
        <w:rPr>
          <w:rFonts w:ascii="Arial" w:hAnsi="Arial" w:cs="Arial"/>
          <w:color w:val="000000"/>
        </w:rPr>
      </w:pPr>
    </w:p>
    <w:p w14:paraId="062B5DA0" w14:textId="77777777" w:rsidR="00CA1E68" w:rsidRDefault="00C82812" w:rsidP="00CA1E68">
      <w:pPr>
        <w:shd w:val="clear" w:color="auto" w:fill="FFFFFF"/>
        <w:rPr>
          <w:rFonts w:ascii="Arial" w:hAnsi="Arial" w:cs="Arial"/>
          <w:color w:val="000000"/>
        </w:rPr>
      </w:pPr>
      <w:r>
        <w:rPr>
          <w:rFonts w:ascii="Arial" w:hAnsi="Arial" w:cs="Arial"/>
          <w:color w:val="000000"/>
        </w:rPr>
        <w:t>The</w:t>
      </w:r>
      <w:r w:rsidR="00BB55CD" w:rsidRPr="00BB55CD">
        <w:rPr>
          <w:rFonts w:ascii="Arial" w:hAnsi="Arial" w:cs="Arial"/>
          <w:color w:val="000000"/>
        </w:rPr>
        <w:t xml:space="preserve"> 2020-2025 Fairfax Community Library Strategic Plan focuses on: </w:t>
      </w:r>
    </w:p>
    <w:p w14:paraId="48B368E3" w14:textId="77777777" w:rsidR="00CA1E68" w:rsidRDefault="00CA1E68" w:rsidP="00CA1E68">
      <w:pPr>
        <w:shd w:val="clear" w:color="auto" w:fill="FFFFFF"/>
        <w:rPr>
          <w:rFonts w:ascii="Arial" w:hAnsi="Arial" w:cs="Arial"/>
          <w:color w:val="000000"/>
        </w:rPr>
      </w:pPr>
    </w:p>
    <w:p w14:paraId="25CBBB49" w14:textId="77777777" w:rsidR="00CA1E68" w:rsidRPr="00CA1E68" w:rsidRDefault="00CA1E68" w:rsidP="00CA1E68">
      <w:pPr>
        <w:shd w:val="clear" w:color="auto" w:fill="FFFFFF"/>
        <w:rPr>
          <w:rFonts w:ascii="Arial" w:hAnsi="Arial" w:cs="Arial"/>
          <w:color w:val="000000"/>
        </w:rPr>
      </w:pPr>
      <w:r>
        <w:rPr>
          <w:rFonts w:ascii="Arial" w:hAnsi="Arial" w:cs="Arial"/>
          <w:color w:val="000000"/>
        </w:rPr>
        <w:t xml:space="preserve">      I.   </w:t>
      </w:r>
      <w:r w:rsidR="00BB55CD" w:rsidRPr="00BB55CD">
        <w:rPr>
          <w:rFonts w:ascii="Arial" w:eastAsia="Times New Roman" w:hAnsi="Arial" w:cs="Arial"/>
          <w:color w:val="000000"/>
        </w:rPr>
        <w:t>Community Engagement </w:t>
      </w:r>
    </w:p>
    <w:p w14:paraId="13DCABCD" w14:textId="77777777" w:rsidR="00BB55CD" w:rsidRPr="00CA1E68" w:rsidRDefault="00CA1E68" w:rsidP="00CA1E68">
      <w:pPr>
        <w:shd w:val="clear" w:color="auto" w:fill="FFFFFF"/>
        <w:ind w:left="360"/>
        <w:rPr>
          <w:rFonts w:ascii="Arial" w:eastAsia="Times New Roman" w:hAnsi="Arial" w:cs="Arial"/>
          <w:color w:val="000000"/>
        </w:rPr>
      </w:pPr>
      <w:r>
        <w:rPr>
          <w:rFonts w:ascii="Arial" w:eastAsia="Times New Roman" w:hAnsi="Arial" w:cs="Arial"/>
          <w:color w:val="000000"/>
        </w:rPr>
        <w:t xml:space="preserve">II.   </w:t>
      </w:r>
      <w:r w:rsidR="00C82812" w:rsidRPr="00CA1E68">
        <w:rPr>
          <w:rFonts w:ascii="Arial" w:eastAsia="Times New Roman" w:hAnsi="Arial" w:cs="Arial"/>
          <w:color w:val="000000"/>
        </w:rPr>
        <w:t>Lifelong Literacy and L</w:t>
      </w:r>
      <w:r w:rsidR="00BB55CD" w:rsidRPr="00CA1E68">
        <w:rPr>
          <w:rFonts w:ascii="Arial" w:eastAsia="Times New Roman" w:hAnsi="Arial" w:cs="Arial"/>
          <w:color w:val="000000"/>
        </w:rPr>
        <w:t>earning</w:t>
      </w:r>
    </w:p>
    <w:p w14:paraId="13B78781" w14:textId="77777777" w:rsidR="00BB55CD" w:rsidRPr="00BB55CD" w:rsidRDefault="00CA1E68" w:rsidP="00CA1E68">
      <w:pPr>
        <w:shd w:val="clear" w:color="auto" w:fill="FFFFFF"/>
        <w:ind w:left="360"/>
        <w:rPr>
          <w:rFonts w:ascii="Arial" w:eastAsia="Times New Roman" w:hAnsi="Arial" w:cs="Arial"/>
          <w:color w:val="000000"/>
        </w:rPr>
      </w:pPr>
      <w:r>
        <w:rPr>
          <w:rFonts w:ascii="Arial" w:eastAsia="Times New Roman" w:hAnsi="Arial" w:cs="Arial"/>
          <w:color w:val="000000"/>
        </w:rPr>
        <w:t xml:space="preserve">III. </w:t>
      </w:r>
      <w:r w:rsidR="00BB55CD" w:rsidRPr="00BB55CD">
        <w:rPr>
          <w:rFonts w:ascii="Arial" w:eastAsia="Times New Roman" w:hAnsi="Arial" w:cs="Arial"/>
          <w:color w:val="000000"/>
        </w:rPr>
        <w:t>A Welcoming and Safe Learning Environment</w:t>
      </w:r>
    </w:p>
    <w:p w14:paraId="02D623E7" w14:textId="77777777" w:rsidR="00BB55CD" w:rsidRPr="00BB55CD" w:rsidRDefault="00BB55CD" w:rsidP="00BB55CD">
      <w:pPr>
        <w:shd w:val="clear" w:color="auto" w:fill="FFFFFF"/>
        <w:rPr>
          <w:rFonts w:ascii="Arial" w:hAnsi="Arial" w:cs="Arial"/>
          <w:color w:val="000000"/>
        </w:rPr>
      </w:pPr>
    </w:p>
    <w:p w14:paraId="6C2C05B2" w14:textId="68C34B26" w:rsidR="00BB55CD" w:rsidRPr="00BB55CD" w:rsidRDefault="00BB55CD" w:rsidP="00BB55CD">
      <w:pPr>
        <w:shd w:val="clear" w:color="auto" w:fill="FFFFFF"/>
        <w:rPr>
          <w:rFonts w:ascii="Arial" w:hAnsi="Arial" w:cs="Arial"/>
          <w:color w:val="000000"/>
        </w:rPr>
      </w:pPr>
      <w:r w:rsidRPr="00BB55CD">
        <w:rPr>
          <w:rFonts w:ascii="Arial" w:hAnsi="Arial" w:cs="Arial"/>
          <w:color w:val="000000"/>
        </w:rPr>
        <w:t xml:space="preserve">Within each </w:t>
      </w:r>
      <w:r w:rsidR="00D55E6B">
        <w:rPr>
          <w:rFonts w:ascii="Arial" w:hAnsi="Arial" w:cs="Arial"/>
          <w:color w:val="000000"/>
        </w:rPr>
        <w:t xml:space="preserve">main </w:t>
      </w:r>
      <w:bookmarkStart w:id="0" w:name="_GoBack"/>
      <w:bookmarkEnd w:id="0"/>
      <w:r w:rsidRPr="00BB55CD">
        <w:rPr>
          <w:rFonts w:ascii="Arial" w:hAnsi="Arial" w:cs="Arial"/>
          <w:color w:val="000000"/>
        </w:rPr>
        <w:t>area, basic goals and activities are</w:t>
      </w:r>
      <w:r w:rsidR="00C82812">
        <w:rPr>
          <w:rFonts w:ascii="Arial" w:hAnsi="Arial" w:cs="Arial"/>
          <w:color w:val="000000"/>
        </w:rPr>
        <w:t xml:space="preserve"> described.</w:t>
      </w:r>
      <w:r w:rsidRPr="00C82812">
        <w:rPr>
          <w:rFonts w:ascii="Arial" w:hAnsi="Arial" w:cs="Arial"/>
          <w:color w:val="000000"/>
        </w:rPr>
        <w:t> </w:t>
      </w:r>
    </w:p>
    <w:p w14:paraId="6FE36105" w14:textId="77777777" w:rsidR="00BB55CD" w:rsidRPr="00BB55CD" w:rsidRDefault="00BB55CD" w:rsidP="00BB55CD">
      <w:pPr>
        <w:shd w:val="clear" w:color="auto" w:fill="FFFFFF"/>
        <w:rPr>
          <w:rFonts w:ascii="Arial" w:hAnsi="Arial" w:cs="Arial"/>
          <w:color w:val="000000"/>
        </w:rPr>
      </w:pPr>
    </w:p>
    <w:p w14:paraId="010DE831" w14:textId="77777777" w:rsidR="00BB55CD" w:rsidRPr="00BB55CD" w:rsidRDefault="00BB55CD" w:rsidP="00BB55CD">
      <w:pPr>
        <w:shd w:val="clear" w:color="auto" w:fill="FFFFFF"/>
        <w:rPr>
          <w:rFonts w:ascii="Arial" w:hAnsi="Arial" w:cs="Arial"/>
          <w:color w:val="000000"/>
        </w:rPr>
      </w:pPr>
    </w:p>
    <w:p w14:paraId="0D915E85" w14:textId="77777777" w:rsidR="00BB55CD" w:rsidRPr="00BB55CD" w:rsidRDefault="00BB55CD" w:rsidP="00BB55CD">
      <w:pPr>
        <w:shd w:val="clear" w:color="auto" w:fill="FFFFFF"/>
        <w:jc w:val="center"/>
        <w:rPr>
          <w:rFonts w:ascii="Arial" w:hAnsi="Arial" w:cs="Arial"/>
          <w:color w:val="000000"/>
        </w:rPr>
      </w:pPr>
      <w:r w:rsidRPr="00BB55CD">
        <w:rPr>
          <w:rFonts w:ascii="Arial" w:hAnsi="Arial" w:cs="Arial"/>
          <w:b/>
          <w:bCs/>
          <w:color w:val="000000"/>
        </w:rPr>
        <w:t>Strategic Plan for 2020-2025</w:t>
      </w:r>
    </w:p>
    <w:p w14:paraId="1CE3C912" w14:textId="77777777" w:rsidR="00BB55CD" w:rsidRPr="00BB55CD" w:rsidRDefault="00BB55CD" w:rsidP="00BB55CD">
      <w:pPr>
        <w:shd w:val="clear" w:color="auto" w:fill="FFFFFF"/>
        <w:jc w:val="center"/>
        <w:rPr>
          <w:rFonts w:ascii="Arial" w:hAnsi="Arial" w:cs="Arial"/>
          <w:color w:val="000000"/>
        </w:rPr>
      </w:pPr>
    </w:p>
    <w:p w14:paraId="69A571B8" w14:textId="77777777" w:rsidR="00BB55CD" w:rsidRPr="00BB55CD" w:rsidRDefault="00CA1E68" w:rsidP="00BB55CD">
      <w:pPr>
        <w:shd w:val="clear" w:color="auto" w:fill="FFFFFF"/>
        <w:rPr>
          <w:rFonts w:ascii="Arial" w:hAnsi="Arial" w:cs="Arial"/>
          <w:color w:val="000000"/>
        </w:rPr>
      </w:pPr>
      <w:r>
        <w:rPr>
          <w:rFonts w:ascii="Arial" w:hAnsi="Arial" w:cs="Arial"/>
          <w:b/>
          <w:bCs/>
          <w:color w:val="000000"/>
        </w:rPr>
        <w:t xml:space="preserve">I. </w:t>
      </w:r>
      <w:r w:rsidR="00C82812">
        <w:rPr>
          <w:rFonts w:ascii="Arial" w:hAnsi="Arial" w:cs="Arial"/>
          <w:b/>
          <w:bCs/>
          <w:color w:val="000000"/>
        </w:rPr>
        <w:t xml:space="preserve">  </w:t>
      </w:r>
      <w:r w:rsidR="00BB55CD" w:rsidRPr="00BB55CD">
        <w:rPr>
          <w:rFonts w:ascii="Arial" w:hAnsi="Arial" w:cs="Arial"/>
          <w:b/>
          <w:bCs/>
          <w:color w:val="000000"/>
        </w:rPr>
        <w:t>Community Engagement</w:t>
      </w:r>
    </w:p>
    <w:p w14:paraId="0B088E8E" w14:textId="77777777" w:rsidR="00BB55CD" w:rsidRPr="00BB55CD" w:rsidRDefault="00BB55CD" w:rsidP="00BB55CD">
      <w:pPr>
        <w:shd w:val="clear" w:color="auto" w:fill="FFFFFF"/>
        <w:rPr>
          <w:rFonts w:ascii="Arial" w:hAnsi="Arial" w:cs="Arial"/>
          <w:color w:val="000000"/>
        </w:rPr>
      </w:pPr>
    </w:p>
    <w:p w14:paraId="62518C31" w14:textId="77777777" w:rsidR="00BB55CD" w:rsidRPr="00BB55CD" w:rsidRDefault="00BB55CD" w:rsidP="00BB55CD">
      <w:pPr>
        <w:shd w:val="clear" w:color="auto" w:fill="FFFFFF"/>
        <w:rPr>
          <w:rFonts w:ascii="Arial" w:hAnsi="Arial" w:cs="Arial"/>
          <w:color w:val="000000"/>
        </w:rPr>
      </w:pPr>
      <w:r w:rsidRPr="00BB55CD">
        <w:rPr>
          <w:rFonts w:ascii="Arial" w:hAnsi="Arial" w:cs="Arial"/>
          <w:color w:val="000000"/>
        </w:rPr>
        <w:t>The Fairfax Community Library is the hub of learning and social engagement for the community.  As such, it offers resources and activities to create and sustain multigenerational interest in exploring the world of books and idea</w:t>
      </w:r>
      <w:r w:rsidR="00C82812">
        <w:rPr>
          <w:rFonts w:ascii="Arial" w:hAnsi="Arial" w:cs="Arial"/>
          <w:color w:val="000000"/>
        </w:rPr>
        <w:t>s,</w:t>
      </w:r>
      <w:r w:rsidRPr="00BB55CD">
        <w:rPr>
          <w:rFonts w:ascii="Arial" w:hAnsi="Arial" w:cs="Arial"/>
          <w:color w:val="000000"/>
        </w:rPr>
        <w:t xml:space="preserve"> while enjoying learning together through varied media.   </w:t>
      </w:r>
    </w:p>
    <w:p w14:paraId="6D7C0CE3" w14:textId="77777777" w:rsidR="00BB55CD" w:rsidRPr="00BB55CD" w:rsidRDefault="00BB55CD" w:rsidP="00BB55CD">
      <w:pPr>
        <w:shd w:val="clear" w:color="auto" w:fill="FFFFFF"/>
        <w:rPr>
          <w:rFonts w:ascii="Arial" w:hAnsi="Arial" w:cs="Arial"/>
          <w:color w:val="000000"/>
        </w:rPr>
      </w:pPr>
    </w:p>
    <w:p w14:paraId="4B075F8B" w14:textId="77777777" w:rsidR="00C82812" w:rsidRDefault="00BB55CD" w:rsidP="00C82812">
      <w:pPr>
        <w:shd w:val="clear" w:color="auto" w:fill="FFFFFF"/>
        <w:rPr>
          <w:rFonts w:ascii="Arial" w:hAnsi="Arial" w:cs="Arial"/>
          <w:color w:val="000000"/>
        </w:rPr>
      </w:pPr>
      <w:r w:rsidRPr="00CA1E68">
        <w:rPr>
          <w:rFonts w:ascii="Arial" w:hAnsi="Arial" w:cs="Arial"/>
          <w:color w:val="000000"/>
          <w:u w:val="single"/>
        </w:rPr>
        <w:t>Goal #1</w:t>
      </w:r>
      <w:r w:rsidRPr="00BB55CD">
        <w:rPr>
          <w:rFonts w:ascii="Arial" w:hAnsi="Arial" w:cs="Arial"/>
          <w:color w:val="000000"/>
        </w:rPr>
        <w:t>: </w:t>
      </w:r>
      <w:r w:rsidRPr="00C82812">
        <w:rPr>
          <w:rFonts w:ascii="Arial" w:hAnsi="Arial" w:cs="Arial"/>
          <w:color w:val="000000"/>
        </w:rPr>
        <w:t> </w:t>
      </w:r>
      <w:r w:rsidRPr="00BB55CD">
        <w:rPr>
          <w:rFonts w:ascii="Arial" w:hAnsi="Arial" w:cs="Arial"/>
          <w:color w:val="000000"/>
        </w:rPr>
        <w:t>Offer a balance of excellent programs for all</w:t>
      </w:r>
      <w:r w:rsidR="00BA6E87">
        <w:rPr>
          <w:rFonts w:ascii="Arial" w:hAnsi="Arial" w:cs="Arial"/>
          <w:color w:val="000000"/>
        </w:rPr>
        <w:t>.</w:t>
      </w:r>
    </w:p>
    <w:p w14:paraId="74E933BB" w14:textId="77777777" w:rsidR="00BB55CD" w:rsidRPr="00BB55CD" w:rsidRDefault="00C82812" w:rsidP="00C82812">
      <w:pPr>
        <w:shd w:val="clear" w:color="auto" w:fill="FFFFFF"/>
        <w:rPr>
          <w:rFonts w:ascii="Arial" w:hAnsi="Arial" w:cs="Arial"/>
          <w:color w:val="000000"/>
        </w:rPr>
      </w:pPr>
      <w:r>
        <w:rPr>
          <w:rFonts w:ascii="Arial" w:hAnsi="Arial" w:cs="Arial"/>
          <w:color w:val="000000"/>
        </w:rPr>
        <w:t xml:space="preserve">The FCL </w:t>
      </w:r>
      <w:r w:rsidR="00BB55CD" w:rsidRPr="00BB55CD">
        <w:rPr>
          <w:rFonts w:ascii="Arial" w:eastAsia="Times New Roman" w:hAnsi="Arial" w:cs="Arial"/>
          <w:color w:val="000000"/>
        </w:rPr>
        <w:t>develop</w:t>
      </w:r>
      <w:r>
        <w:rPr>
          <w:rFonts w:ascii="Arial" w:eastAsia="Times New Roman" w:hAnsi="Arial" w:cs="Arial"/>
          <w:color w:val="000000"/>
        </w:rPr>
        <w:t>s</w:t>
      </w:r>
      <w:r w:rsidR="00BB55CD" w:rsidRPr="00BB55CD">
        <w:rPr>
          <w:rFonts w:ascii="Arial" w:eastAsia="Times New Roman" w:hAnsi="Arial" w:cs="Arial"/>
          <w:color w:val="000000"/>
        </w:rPr>
        <w:t xml:space="preserve"> and implement</w:t>
      </w:r>
      <w:r>
        <w:rPr>
          <w:rFonts w:ascii="Arial" w:eastAsia="Times New Roman" w:hAnsi="Arial" w:cs="Arial"/>
          <w:color w:val="000000"/>
        </w:rPr>
        <w:t>s</w:t>
      </w:r>
      <w:r w:rsidR="00BB55CD" w:rsidRPr="00BB55CD">
        <w:rPr>
          <w:rFonts w:ascii="Arial" w:eastAsia="Times New Roman" w:hAnsi="Arial" w:cs="Arial"/>
          <w:color w:val="000000"/>
        </w:rPr>
        <w:t xml:space="preserve"> programs that encourage community engagement in multigenerational activities that support personal and intellectual growth</w:t>
      </w:r>
      <w:r>
        <w:rPr>
          <w:rFonts w:ascii="Arial" w:eastAsia="Times New Roman" w:hAnsi="Arial" w:cs="Arial"/>
          <w:color w:val="000000"/>
        </w:rPr>
        <w:t>.</w:t>
      </w:r>
    </w:p>
    <w:p w14:paraId="31727DC7" w14:textId="77777777" w:rsidR="00BB55CD" w:rsidRPr="00BB55CD" w:rsidRDefault="00BB55CD" w:rsidP="00BB55CD">
      <w:pPr>
        <w:shd w:val="clear" w:color="auto" w:fill="FFFFFF"/>
        <w:rPr>
          <w:rFonts w:ascii="Arial" w:hAnsi="Arial" w:cs="Arial"/>
          <w:color w:val="000000"/>
        </w:rPr>
      </w:pPr>
    </w:p>
    <w:p w14:paraId="1050040D" w14:textId="77777777" w:rsidR="00C82812" w:rsidRDefault="00BB55CD" w:rsidP="00C82812">
      <w:pPr>
        <w:shd w:val="clear" w:color="auto" w:fill="FFFFFF"/>
        <w:rPr>
          <w:rFonts w:ascii="Arial" w:hAnsi="Arial" w:cs="Arial"/>
          <w:color w:val="000000"/>
        </w:rPr>
      </w:pPr>
      <w:r w:rsidRPr="00CA1E68">
        <w:rPr>
          <w:rFonts w:ascii="Arial" w:hAnsi="Arial" w:cs="Arial"/>
          <w:color w:val="000000"/>
          <w:u w:val="single"/>
        </w:rPr>
        <w:t>Goal #2</w:t>
      </w:r>
      <w:r w:rsidRPr="00BB55CD">
        <w:rPr>
          <w:rFonts w:ascii="Arial" w:hAnsi="Arial" w:cs="Arial"/>
          <w:color w:val="000000"/>
        </w:rPr>
        <w:t>:  Engage community organizations</w:t>
      </w:r>
      <w:r w:rsidR="00BA6E87">
        <w:rPr>
          <w:rFonts w:ascii="Arial" w:hAnsi="Arial" w:cs="Arial"/>
          <w:color w:val="000000"/>
        </w:rPr>
        <w:t>.</w:t>
      </w:r>
    </w:p>
    <w:p w14:paraId="68B82882" w14:textId="77777777" w:rsidR="00BB55CD" w:rsidRPr="00BB55CD" w:rsidRDefault="00C82812" w:rsidP="00C82812">
      <w:pPr>
        <w:shd w:val="clear" w:color="auto" w:fill="FFFFFF"/>
        <w:rPr>
          <w:rFonts w:ascii="Arial" w:hAnsi="Arial" w:cs="Arial"/>
          <w:color w:val="000000"/>
        </w:rPr>
      </w:pPr>
      <w:r>
        <w:rPr>
          <w:rFonts w:ascii="Arial" w:hAnsi="Arial" w:cs="Arial"/>
          <w:color w:val="000000"/>
        </w:rPr>
        <w:t xml:space="preserve">The FCL </w:t>
      </w:r>
      <w:r w:rsidR="00BB55CD" w:rsidRPr="00BB55CD">
        <w:rPr>
          <w:rFonts w:ascii="Arial" w:eastAsia="Times New Roman" w:hAnsi="Arial" w:cs="Arial"/>
          <w:color w:val="000000"/>
        </w:rPr>
        <w:t>collaborate</w:t>
      </w:r>
      <w:r>
        <w:rPr>
          <w:rFonts w:ascii="Arial" w:eastAsia="Times New Roman" w:hAnsi="Arial" w:cs="Arial"/>
          <w:color w:val="000000"/>
        </w:rPr>
        <w:t>s</w:t>
      </w:r>
      <w:r w:rsidR="00BB55CD" w:rsidRPr="00BB55CD">
        <w:rPr>
          <w:rFonts w:ascii="Arial" w:eastAsia="Times New Roman" w:hAnsi="Arial" w:cs="Arial"/>
          <w:color w:val="000000"/>
        </w:rPr>
        <w:t xml:space="preserve"> with community partners to develop learning activities and social events that foster interaction among community members</w:t>
      </w:r>
      <w:r>
        <w:rPr>
          <w:rFonts w:ascii="Arial" w:eastAsia="Times New Roman" w:hAnsi="Arial" w:cs="Arial"/>
          <w:color w:val="000000"/>
        </w:rPr>
        <w:t>.</w:t>
      </w:r>
    </w:p>
    <w:p w14:paraId="7BF6EF7F" w14:textId="77777777" w:rsidR="00BB55CD" w:rsidRPr="00BB55CD" w:rsidRDefault="00BB55CD" w:rsidP="00BB55CD">
      <w:pPr>
        <w:shd w:val="clear" w:color="auto" w:fill="FFFFFF"/>
        <w:rPr>
          <w:rFonts w:ascii="Arial" w:hAnsi="Arial" w:cs="Arial"/>
          <w:color w:val="000000"/>
        </w:rPr>
      </w:pPr>
    </w:p>
    <w:p w14:paraId="4B4EC708" w14:textId="77777777" w:rsidR="00C82812" w:rsidRDefault="00BB55CD" w:rsidP="00C82812">
      <w:pPr>
        <w:shd w:val="clear" w:color="auto" w:fill="FFFFFF"/>
        <w:rPr>
          <w:rFonts w:ascii="Arial" w:hAnsi="Arial" w:cs="Arial"/>
          <w:color w:val="000000"/>
        </w:rPr>
      </w:pPr>
      <w:r w:rsidRPr="00CA1E68">
        <w:rPr>
          <w:rFonts w:ascii="Arial" w:hAnsi="Arial" w:cs="Arial"/>
          <w:color w:val="000000"/>
          <w:u w:val="single"/>
        </w:rPr>
        <w:t>Goal #3</w:t>
      </w:r>
      <w:r w:rsidRPr="00BB55CD">
        <w:rPr>
          <w:rFonts w:ascii="Arial" w:hAnsi="Arial" w:cs="Arial"/>
          <w:color w:val="000000"/>
        </w:rPr>
        <w:t>:  Promote library use</w:t>
      </w:r>
      <w:r w:rsidR="00BA6E87">
        <w:rPr>
          <w:rFonts w:ascii="Arial" w:hAnsi="Arial" w:cs="Arial"/>
          <w:color w:val="000000"/>
        </w:rPr>
        <w:t>.</w:t>
      </w:r>
    </w:p>
    <w:p w14:paraId="28366D54" w14:textId="77777777" w:rsidR="00BB55CD" w:rsidRPr="00BB55CD" w:rsidRDefault="00C82812" w:rsidP="00C82812">
      <w:pPr>
        <w:shd w:val="clear" w:color="auto" w:fill="FFFFFF"/>
        <w:rPr>
          <w:rFonts w:ascii="Arial" w:hAnsi="Arial" w:cs="Arial"/>
          <w:color w:val="000000"/>
        </w:rPr>
      </w:pPr>
      <w:r>
        <w:rPr>
          <w:rFonts w:ascii="Arial" w:hAnsi="Arial" w:cs="Arial"/>
          <w:color w:val="000000"/>
        </w:rPr>
        <w:lastRenderedPageBreak/>
        <w:t xml:space="preserve">The FCL </w:t>
      </w:r>
      <w:r w:rsidR="00BB55CD" w:rsidRPr="00BB55CD">
        <w:rPr>
          <w:rFonts w:ascii="Arial" w:eastAsia="Times New Roman" w:hAnsi="Arial" w:cs="Arial"/>
          <w:color w:val="000000"/>
        </w:rPr>
        <w:t>promote</w:t>
      </w:r>
      <w:r>
        <w:rPr>
          <w:rFonts w:ascii="Arial" w:eastAsia="Times New Roman" w:hAnsi="Arial" w:cs="Arial"/>
          <w:color w:val="000000"/>
        </w:rPr>
        <w:t>s</w:t>
      </w:r>
      <w:r w:rsidR="00BB55CD" w:rsidRPr="00BB55CD">
        <w:rPr>
          <w:rFonts w:ascii="Arial" w:eastAsia="Times New Roman" w:hAnsi="Arial" w:cs="Arial"/>
          <w:color w:val="000000"/>
        </w:rPr>
        <w:t xml:space="preserve"> library services through a variety of digital and non-digital media and methods that reach all community members, from small children to senior citizens</w:t>
      </w:r>
      <w:r w:rsidR="00CA1E68">
        <w:rPr>
          <w:rFonts w:ascii="Arial" w:eastAsia="Times New Roman" w:hAnsi="Arial" w:cs="Arial"/>
          <w:color w:val="000000"/>
        </w:rPr>
        <w:t>.</w:t>
      </w:r>
    </w:p>
    <w:p w14:paraId="4B0CE6D0" w14:textId="77777777" w:rsidR="00BB55CD" w:rsidRPr="00BB55CD" w:rsidRDefault="00BB55CD" w:rsidP="00BB55CD">
      <w:pPr>
        <w:shd w:val="clear" w:color="auto" w:fill="FFFFFF"/>
        <w:rPr>
          <w:rFonts w:ascii="Arial" w:hAnsi="Arial" w:cs="Arial"/>
          <w:color w:val="000000"/>
        </w:rPr>
      </w:pPr>
    </w:p>
    <w:p w14:paraId="48FF9559" w14:textId="77777777" w:rsidR="00BB55CD" w:rsidRPr="00BB55CD" w:rsidRDefault="00CA1E68" w:rsidP="00BB55CD">
      <w:pPr>
        <w:shd w:val="clear" w:color="auto" w:fill="FFFFFF"/>
        <w:rPr>
          <w:rFonts w:ascii="Arial" w:hAnsi="Arial" w:cs="Arial"/>
          <w:color w:val="000000"/>
        </w:rPr>
      </w:pPr>
      <w:r>
        <w:rPr>
          <w:rFonts w:ascii="Arial" w:hAnsi="Arial" w:cs="Arial"/>
          <w:b/>
          <w:bCs/>
          <w:color w:val="000000"/>
        </w:rPr>
        <w:t>II.</w:t>
      </w:r>
      <w:r w:rsidR="00BA6E87">
        <w:rPr>
          <w:rFonts w:ascii="Arial" w:hAnsi="Arial" w:cs="Arial"/>
          <w:b/>
          <w:bCs/>
          <w:color w:val="000000"/>
        </w:rPr>
        <w:t xml:space="preserve">  </w:t>
      </w:r>
      <w:r w:rsidR="00BB55CD" w:rsidRPr="00BB55CD">
        <w:rPr>
          <w:rFonts w:ascii="Arial" w:hAnsi="Arial" w:cs="Arial"/>
          <w:b/>
          <w:bCs/>
          <w:color w:val="000000"/>
        </w:rPr>
        <w:t>Lifelong Literacy and Learning</w:t>
      </w:r>
    </w:p>
    <w:p w14:paraId="101164BB" w14:textId="77777777" w:rsidR="00BB55CD" w:rsidRPr="00BB55CD" w:rsidRDefault="00BB55CD" w:rsidP="00BB55CD">
      <w:pPr>
        <w:shd w:val="clear" w:color="auto" w:fill="FFFFFF"/>
        <w:rPr>
          <w:rFonts w:ascii="Arial" w:hAnsi="Arial" w:cs="Arial"/>
          <w:color w:val="000000"/>
        </w:rPr>
      </w:pPr>
    </w:p>
    <w:p w14:paraId="065214E8" w14:textId="77777777" w:rsidR="00C82812" w:rsidRDefault="00C82812" w:rsidP="00BB55CD">
      <w:pPr>
        <w:shd w:val="clear" w:color="auto" w:fill="FFFFFF"/>
        <w:rPr>
          <w:rFonts w:ascii="Arial" w:hAnsi="Arial" w:cs="Arial"/>
          <w:color w:val="000000"/>
        </w:rPr>
      </w:pPr>
      <w:r>
        <w:rPr>
          <w:rFonts w:ascii="Arial" w:hAnsi="Arial" w:cs="Arial"/>
          <w:color w:val="000000"/>
        </w:rPr>
        <w:t>The Fairfax Community Library is a center for li</w:t>
      </w:r>
      <w:r w:rsidR="00BA6E87">
        <w:rPr>
          <w:rFonts w:ascii="Arial" w:hAnsi="Arial" w:cs="Arial"/>
          <w:color w:val="000000"/>
        </w:rPr>
        <w:t xml:space="preserve">felong learning and discovery. </w:t>
      </w:r>
      <w:r>
        <w:rPr>
          <w:rFonts w:ascii="Arial" w:hAnsi="Arial" w:cs="Arial"/>
          <w:color w:val="000000"/>
        </w:rPr>
        <w:t xml:space="preserve">Its programs and resources offer diverse viewpoints that enrich knowledge, stimulate the imagination, and respect individual learning styles and needs. </w:t>
      </w:r>
    </w:p>
    <w:p w14:paraId="15F8B9E3" w14:textId="77777777" w:rsidR="00BA6E87" w:rsidRDefault="00BA6E87" w:rsidP="00BB55CD">
      <w:pPr>
        <w:shd w:val="clear" w:color="auto" w:fill="FFFFFF"/>
        <w:rPr>
          <w:rFonts w:ascii="Arial" w:hAnsi="Arial" w:cs="Arial"/>
          <w:color w:val="000000"/>
        </w:rPr>
      </w:pPr>
    </w:p>
    <w:p w14:paraId="01FFF663" w14:textId="77777777" w:rsidR="00BA6E87" w:rsidRPr="00CA1E68" w:rsidRDefault="00BB55CD" w:rsidP="00C82812">
      <w:pPr>
        <w:shd w:val="clear" w:color="auto" w:fill="FFFFFF"/>
        <w:rPr>
          <w:rFonts w:ascii="Arial" w:hAnsi="Arial" w:cs="Arial"/>
          <w:color w:val="000000"/>
          <w:u w:val="single"/>
        </w:rPr>
      </w:pPr>
      <w:r w:rsidRPr="00CA1E68">
        <w:rPr>
          <w:rFonts w:ascii="Arial" w:hAnsi="Arial" w:cs="Arial"/>
          <w:color w:val="000000"/>
          <w:u w:val="single"/>
        </w:rPr>
        <w:t>Goal  #1:  Support early literacy</w:t>
      </w:r>
      <w:r w:rsidR="00CA1E68">
        <w:rPr>
          <w:rFonts w:ascii="Arial" w:hAnsi="Arial" w:cs="Arial"/>
          <w:color w:val="000000"/>
          <w:u w:val="single"/>
        </w:rPr>
        <w:t>.</w:t>
      </w:r>
    </w:p>
    <w:p w14:paraId="539BDAED" w14:textId="77777777" w:rsidR="00BB55CD" w:rsidRPr="00BA6E87" w:rsidRDefault="00BA6E87" w:rsidP="00BA6E87">
      <w:pPr>
        <w:pStyle w:val="ListParagraph"/>
        <w:numPr>
          <w:ilvl w:val="0"/>
          <w:numId w:val="15"/>
        </w:numPr>
        <w:shd w:val="clear" w:color="auto" w:fill="FFFFFF"/>
        <w:rPr>
          <w:rFonts w:ascii="Arial" w:hAnsi="Arial" w:cs="Arial"/>
          <w:color w:val="000000"/>
        </w:rPr>
      </w:pPr>
      <w:r>
        <w:rPr>
          <w:rFonts w:ascii="Arial" w:eastAsia="Times New Roman" w:hAnsi="Arial" w:cs="Arial"/>
          <w:color w:val="000000"/>
        </w:rPr>
        <w:t>C</w:t>
      </w:r>
      <w:r w:rsidR="00BB55CD" w:rsidRPr="00BA6E87">
        <w:rPr>
          <w:rFonts w:ascii="Arial" w:eastAsia="Times New Roman" w:hAnsi="Arial" w:cs="Arial"/>
          <w:color w:val="000000"/>
        </w:rPr>
        <w:t>ultivate attitudes and skills that help young children (birth-</w:t>
      </w:r>
    </w:p>
    <w:p w14:paraId="1D2AA153" w14:textId="63A19431" w:rsidR="00BA6E87" w:rsidRDefault="00CA1E68" w:rsidP="00BA6E87">
      <w:pPr>
        <w:shd w:val="clear" w:color="auto" w:fill="FFFFFF"/>
        <w:rPr>
          <w:rFonts w:ascii="Arial" w:hAnsi="Arial" w:cs="Arial"/>
          <w:color w:val="000000"/>
        </w:rPr>
      </w:pPr>
      <w:r>
        <w:rPr>
          <w:rFonts w:ascii="Arial" w:hAnsi="Arial" w:cs="Arial"/>
          <w:color w:val="000000"/>
        </w:rPr>
        <w:tab/>
      </w:r>
      <w:r w:rsidRPr="00BB55CD">
        <w:rPr>
          <w:rFonts w:ascii="Arial" w:hAnsi="Arial" w:cs="Arial"/>
          <w:color w:val="000000"/>
        </w:rPr>
        <w:t>G</w:t>
      </w:r>
      <w:r w:rsidR="00BB55CD" w:rsidRPr="00BB55CD">
        <w:rPr>
          <w:rFonts w:ascii="Arial" w:hAnsi="Arial" w:cs="Arial"/>
          <w:color w:val="000000"/>
        </w:rPr>
        <w:t>rade</w:t>
      </w:r>
      <w:r>
        <w:rPr>
          <w:rFonts w:ascii="Arial" w:hAnsi="Arial" w:cs="Arial"/>
          <w:color w:val="000000"/>
        </w:rPr>
        <w:t xml:space="preserve"> 2)</w:t>
      </w:r>
      <w:r w:rsidR="00BB55CD" w:rsidRPr="00BB55CD">
        <w:rPr>
          <w:rFonts w:ascii="Arial" w:hAnsi="Arial" w:cs="Arial"/>
          <w:color w:val="000000"/>
        </w:rPr>
        <w:t xml:space="preserve"> develop a foundation for becoming able, </w:t>
      </w:r>
      <w:r w:rsidR="00F75C54" w:rsidRPr="00BB55CD">
        <w:rPr>
          <w:rFonts w:ascii="Arial" w:hAnsi="Arial" w:cs="Arial"/>
          <w:color w:val="000000"/>
        </w:rPr>
        <w:t>engaged</w:t>
      </w:r>
      <w:r w:rsidR="00F75C54" w:rsidRPr="00C82812">
        <w:rPr>
          <w:rFonts w:ascii="Arial" w:hAnsi="Arial" w:cs="Arial"/>
          <w:color w:val="000000"/>
        </w:rPr>
        <w:t> </w:t>
      </w:r>
      <w:r w:rsidR="00F75C54" w:rsidRPr="00BB55CD">
        <w:rPr>
          <w:rFonts w:ascii="Arial" w:hAnsi="Arial" w:cs="Arial"/>
          <w:color w:val="000000"/>
        </w:rPr>
        <w:t>readers</w:t>
      </w:r>
      <w:r w:rsidR="00BB55CD" w:rsidRPr="00BB55CD">
        <w:rPr>
          <w:rFonts w:ascii="Arial" w:hAnsi="Arial" w:cs="Arial"/>
          <w:color w:val="000000"/>
        </w:rPr>
        <w:t xml:space="preserve"> and </w:t>
      </w:r>
      <w:r>
        <w:rPr>
          <w:rFonts w:ascii="Arial" w:hAnsi="Arial" w:cs="Arial"/>
          <w:color w:val="000000"/>
        </w:rPr>
        <w:tab/>
      </w:r>
      <w:r w:rsidR="00BB55CD" w:rsidRPr="00BB55CD">
        <w:rPr>
          <w:rFonts w:ascii="Arial" w:hAnsi="Arial" w:cs="Arial"/>
          <w:color w:val="000000"/>
        </w:rPr>
        <w:t>learners</w:t>
      </w:r>
      <w:r>
        <w:rPr>
          <w:rFonts w:ascii="Arial" w:hAnsi="Arial" w:cs="Arial"/>
          <w:color w:val="000000"/>
        </w:rPr>
        <w:t>.</w:t>
      </w:r>
    </w:p>
    <w:p w14:paraId="077BB4DD" w14:textId="77777777" w:rsidR="00BA6E87" w:rsidRPr="00BA6E87" w:rsidRDefault="00BA6E87" w:rsidP="00BA6E87">
      <w:pPr>
        <w:pStyle w:val="ListParagraph"/>
        <w:numPr>
          <w:ilvl w:val="0"/>
          <w:numId w:val="15"/>
        </w:numPr>
        <w:shd w:val="clear" w:color="auto" w:fill="FFFFFF"/>
        <w:rPr>
          <w:rFonts w:ascii="Arial" w:hAnsi="Arial" w:cs="Arial"/>
          <w:color w:val="000000"/>
        </w:rPr>
      </w:pPr>
      <w:r>
        <w:rPr>
          <w:rFonts w:ascii="Arial" w:eastAsia="Times New Roman" w:hAnsi="Arial" w:cs="Arial"/>
          <w:color w:val="000000"/>
        </w:rPr>
        <w:t>H</w:t>
      </w:r>
      <w:r w:rsidR="00BB55CD" w:rsidRPr="00BA6E87">
        <w:rPr>
          <w:rFonts w:ascii="Arial" w:eastAsia="Times New Roman" w:hAnsi="Arial" w:cs="Arial"/>
          <w:color w:val="000000"/>
        </w:rPr>
        <w:t>elp parents support early literacy development</w:t>
      </w:r>
      <w:r w:rsidR="00CA1E68">
        <w:rPr>
          <w:rFonts w:ascii="Arial" w:eastAsia="Times New Roman" w:hAnsi="Arial" w:cs="Arial"/>
          <w:color w:val="000000"/>
        </w:rPr>
        <w:t>.</w:t>
      </w:r>
      <w:r w:rsidR="00BB55CD" w:rsidRPr="00BA6E87">
        <w:rPr>
          <w:rFonts w:ascii="Arial" w:eastAsia="Times New Roman" w:hAnsi="Arial" w:cs="Arial"/>
          <w:color w:val="000000"/>
        </w:rPr>
        <w:t> </w:t>
      </w:r>
    </w:p>
    <w:p w14:paraId="2FD62F3E" w14:textId="77777777" w:rsidR="00C82812" w:rsidRPr="00BA6E87" w:rsidRDefault="00BA6E87" w:rsidP="00BA6E87">
      <w:pPr>
        <w:pStyle w:val="ListParagraph"/>
        <w:numPr>
          <w:ilvl w:val="0"/>
          <w:numId w:val="15"/>
        </w:numPr>
        <w:shd w:val="clear" w:color="auto" w:fill="FFFFFF"/>
        <w:rPr>
          <w:rFonts w:ascii="Arial" w:hAnsi="Arial" w:cs="Arial"/>
          <w:color w:val="000000"/>
        </w:rPr>
      </w:pPr>
      <w:r>
        <w:rPr>
          <w:rFonts w:ascii="Arial" w:eastAsia="Times New Roman" w:hAnsi="Arial" w:cs="Arial"/>
          <w:color w:val="000000"/>
        </w:rPr>
        <w:t>R</w:t>
      </w:r>
      <w:r w:rsidR="00C82812" w:rsidRPr="00BA6E87">
        <w:rPr>
          <w:rFonts w:ascii="Arial" w:eastAsia="Times New Roman" w:hAnsi="Arial" w:cs="Arial"/>
          <w:color w:val="000000"/>
        </w:rPr>
        <w:t>each out to early childhood programs and homes to welcome birth thru grade two children and parents to library programs that support early literacy</w:t>
      </w:r>
      <w:r w:rsidR="00CA1E68">
        <w:rPr>
          <w:rFonts w:ascii="Arial" w:eastAsia="Times New Roman" w:hAnsi="Arial" w:cs="Arial"/>
          <w:color w:val="000000"/>
        </w:rPr>
        <w:t>.</w:t>
      </w:r>
      <w:r w:rsidR="00BB55CD" w:rsidRPr="00BA6E87">
        <w:rPr>
          <w:rFonts w:ascii="Arial" w:eastAsia="Times New Roman" w:hAnsi="Arial" w:cs="Arial"/>
          <w:i/>
          <w:iCs/>
          <w:color w:val="000000"/>
        </w:rPr>
        <w:t> </w:t>
      </w:r>
    </w:p>
    <w:p w14:paraId="46DF36C3" w14:textId="77777777" w:rsidR="00BB55CD" w:rsidRPr="00BB55CD" w:rsidRDefault="00BB55CD" w:rsidP="00BB55CD">
      <w:pPr>
        <w:shd w:val="clear" w:color="auto" w:fill="FFFFFF"/>
        <w:rPr>
          <w:rFonts w:ascii="Arial" w:hAnsi="Arial" w:cs="Arial"/>
          <w:color w:val="000000"/>
        </w:rPr>
      </w:pPr>
    </w:p>
    <w:p w14:paraId="7C44BD7D" w14:textId="77777777" w:rsidR="00BA6E87" w:rsidRPr="00BB55CD" w:rsidRDefault="00BB55CD" w:rsidP="00BB55CD">
      <w:pPr>
        <w:shd w:val="clear" w:color="auto" w:fill="FFFFFF"/>
        <w:rPr>
          <w:rFonts w:ascii="Arial" w:hAnsi="Arial" w:cs="Arial"/>
          <w:color w:val="000000"/>
        </w:rPr>
      </w:pPr>
      <w:r w:rsidRPr="00CA1E68">
        <w:rPr>
          <w:rFonts w:ascii="Arial" w:hAnsi="Arial" w:cs="Arial"/>
          <w:color w:val="000000"/>
          <w:u w:val="single"/>
        </w:rPr>
        <w:t>Goal #2:  Encourage lifelong learning</w:t>
      </w:r>
      <w:r w:rsidR="00BA6E87">
        <w:rPr>
          <w:rFonts w:ascii="Arial" w:hAnsi="Arial" w:cs="Arial"/>
          <w:color w:val="000000"/>
        </w:rPr>
        <w:t>.</w:t>
      </w:r>
    </w:p>
    <w:p w14:paraId="74265EC4" w14:textId="1E1D4927" w:rsidR="00BB55CD" w:rsidRPr="00BB55CD" w:rsidRDefault="00BA6E87" w:rsidP="00BB55CD">
      <w:pPr>
        <w:numPr>
          <w:ilvl w:val="0"/>
          <w:numId w:val="9"/>
        </w:numPr>
        <w:shd w:val="clear" w:color="auto" w:fill="FFFFFF"/>
        <w:rPr>
          <w:rFonts w:ascii="Arial" w:eastAsia="Times New Roman" w:hAnsi="Arial" w:cs="Arial"/>
          <w:color w:val="000000"/>
        </w:rPr>
      </w:pPr>
      <w:r>
        <w:rPr>
          <w:rFonts w:ascii="Arial" w:eastAsia="Times New Roman" w:hAnsi="Arial" w:cs="Arial"/>
          <w:color w:val="000000"/>
        </w:rPr>
        <w:t>O</w:t>
      </w:r>
      <w:r w:rsidR="00BB55CD" w:rsidRPr="00BB55CD">
        <w:rPr>
          <w:rFonts w:ascii="Arial" w:eastAsia="Times New Roman" w:hAnsi="Arial" w:cs="Arial"/>
          <w:color w:val="000000"/>
        </w:rPr>
        <w:t>ffer diverse, age-appropriate programs for children, young adults, adults, and families</w:t>
      </w:r>
      <w:r w:rsidR="000872FB">
        <w:rPr>
          <w:rFonts w:ascii="Arial" w:eastAsia="Times New Roman" w:hAnsi="Arial" w:cs="Arial"/>
          <w:color w:val="000000"/>
        </w:rPr>
        <w:t>.</w:t>
      </w:r>
    </w:p>
    <w:p w14:paraId="7F0E76DE" w14:textId="648C14D6" w:rsidR="00BB55CD" w:rsidRPr="00BB55CD" w:rsidRDefault="00BA6E87" w:rsidP="00BB55CD">
      <w:pPr>
        <w:numPr>
          <w:ilvl w:val="0"/>
          <w:numId w:val="9"/>
        </w:numPr>
        <w:shd w:val="clear" w:color="auto" w:fill="FFFFFF"/>
        <w:rPr>
          <w:rFonts w:ascii="Arial" w:eastAsia="Times New Roman" w:hAnsi="Arial" w:cs="Arial"/>
          <w:color w:val="000000"/>
        </w:rPr>
      </w:pPr>
      <w:r>
        <w:rPr>
          <w:rFonts w:ascii="Arial" w:eastAsia="Times New Roman" w:hAnsi="Arial" w:cs="Arial"/>
          <w:color w:val="000000"/>
        </w:rPr>
        <w:t>Strive</w:t>
      </w:r>
      <w:r w:rsidR="00BB55CD" w:rsidRPr="00BB55CD">
        <w:rPr>
          <w:rFonts w:ascii="Arial" w:eastAsia="Times New Roman" w:hAnsi="Arial" w:cs="Arial"/>
          <w:color w:val="000000"/>
        </w:rPr>
        <w:t xml:space="preserve"> to increase participation in programs</w:t>
      </w:r>
      <w:r w:rsidR="000872FB">
        <w:rPr>
          <w:rFonts w:ascii="Arial" w:eastAsia="Times New Roman" w:hAnsi="Arial" w:cs="Arial"/>
          <w:color w:val="000000"/>
        </w:rPr>
        <w:t>.</w:t>
      </w:r>
    </w:p>
    <w:p w14:paraId="68F3119D" w14:textId="6D08545E" w:rsidR="00BB55CD" w:rsidRPr="00BB55CD" w:rsidRDefault="00BA6E87" w:rsidP="00BB55CD">
      <w:pPr>
        <w:numPr>
          <w:ilvl w:val="0"/>
          <w:numId w:val="9"/>
        </w:numPr>
        <w:shd w:val="clear" w:color="auto" w:fill="FFFFFF"/>
        <w:rPr>
          <w:rFonts w:ascii="Arial" w:eastAsia="Times New Roman" w:hAnsi="Arial" w:cs="Arial"/>
          <w:color w:val="000000"/>
        </w:rPr>
      </w:pPr>
      <w:r>
        <w:rPr>
          <w:rFonts w:ascii="Arial" w:eastAsia="Times New Roman" w:hAnsi="Arial" w:cs="Arial"/>
          <w:color w:val="000000"/>
        </w:rPr>
        <w:t>P</w:t>
      </w:r>
      <w:r w:rsidR="00BB55CD" w:rsidRPr="00BB55CD">
        <w:rPr>
          <w:rFonts w:ascii="Arial" w:eastAsia="Times New Roman" w:hAnsi="Arial" w:cs="Arial"/>
          <w:color w:val="000000"/>
        </w:rPr>
        <w:t>rovide materials that support a variety of interests and learning opportunities</w:t>
      </w:r>
      <w:r w:rsidR="000872FB">
        <w:rPr>
          <w:rFonts w:ascii="Arial" w:eastAsia="Times New Roman" w:hAnsi="Arial" w:cs="Arial"/>
          <w:color w:val="000000"/>
        </w:rPr>
        <w:t>.</w:t>
      </w:r>
    </w:p>
    <w:p w14:paraId="4FF7B4B0" w14:textId="77777777" w:rsidR="00BB55CD" w:rsidRPr="00BB55CD" w:rsidRDefault="00BB55CD" w:rsidP="00BB55CD">
      <w:pPr>
        <w:shd w:val="clear" w:color="auto" w:fill="FFFFFF"/>
        <w:rPr>
          <w:rFonts w:ascii="Arial" w:hAnsi="Arial" w:cs="Arial"/>
          <w:color w:val="000000"/>
        </w:rPr>
      </w:pPr>
    </w:p>
    <w:p w14:paraId="6CDB990E" w14:textId="77777777" w:rsidR="00BA6E87" w:rsidRPr="00BB55CD" w:rsidRDefault="00BB55CD" w:rsidP="00BB55CD">
      <w:pPr>
        <w:shd w:val="clear" w:color="auto" w:fill="FFFFFF"/>
        <w:rPr>
          <w:rFonts w:ascii="Arial" w:hAnsi="Arial" w:cs="Arial"/>
          <w:color w:val="000000"/>
        </w:rPr>
      </w:pPr>
      <w:r w:rsidRPr="00CA1E68">
        <w:rPr>
          <w:rFonts w:ascii="Arial" w:hAnsi="Arial" w:cs="Arial"/>
          <w:color w:val="000000"/>
          <w:u w:val="single"/>
        </w:rPr>
        <w:t>Goal #3:  Develop digital literacy competence</w:t>
      </w:r>
      <w:r w:rsidR="00BA6E87">
        <w:rPr>
          <w:rFonts w:ascii="Arial" w:hAnsi="Arial" w:cs="Arial"/>
          <w:color w:val="000000"/>
        </w:rPr>
        <w:t>.</w:t>
      </w:r>
    </w:p>
    <w:p w14:paraId="3F8B951D" w14:textId="77777777" w:rsidR="00BB55CD" w:rsidRPr="00BB55CD" w:rsidRDefault="00BA6E87" w:rsidP="00BB55CD">
      <w:pPr>
        <w:numPr>
          <w:ilvl w:val="0"/>
          <w:numId w:val="10"/>
        </w:numPr>
        <w:shd w:val="clear" w:color="auto" w:fill="FFFFFF"/>
        <w:rPr>
          <w:rFonts w:ascii="Arial" w:eastAsia="Times New Roman" w:hAnsi="Arial" w:cs="Arial"/>
          <w:color w:val="000000"/>
        </w:rPr>
      </w:pPr>
      <w:r>
        <w:rPr>
          <w:rFonts w:ascii="Arial" w:eastAsia="Times New Roman" w:hAnsi="Arial" w:cs="Arial"/>
          <w:color w:val="000000"/>
        </w:rPr>
        <w:t>S</w:t>
      </w:r>
      <w:r w:rsidR="00BB55CD" w:rsidRPr="00BB55CD">
        <w:rPr>
          <w:rFonts w:ascii="Arial" w:eastAsia="Times New Roman" w:hAnsi="Arial" w:cs="Arial"/>
          <w:color w:val="000000"/>
        </w:rPr>
        <w:t>upport the staff’s technological learning through continued education, so that they have the skills to assist patrons</w:t>
      </w:r>
      <w:r w:rsidR="00CA1E68">
        <w:rPr>
          <w:rFonts w:ascii="Arial" w:eastAsia="Times New Roman" w:hAnsi="Arial" w:cs="Arial"/>
          <w:color w:val="000000"/>
        </w:rPr>
        <w:t>.</w:t>
      </w:r>
    </w:p>
    <w:p w14:paraId="68E44A15" w14:textId="77777777" w:rsidR="00BB55CD" w:rsidRPr="00BB55CD" w:rsidRDefault="00BA6E87" w:rsidP="00BB55CD">
      <w:pPr>
        <w:numPr>
          <w:ilvl w:val="0"/>
          <w:numId w:val="10"/>
        </w:numPr>
        <w:shd w:val="clear" w:color="auto" w:fill="FFFFFF"/>
        <w:rPr>
          <w:rFonts w:ascii="Arial" w:eastAsia="Times New Roman" w:hAnsi="Arial" w:cs="Arial"/>
          <w:color w:val="000000"/>
        </w:rPr>
      </w:pPr>
      <w:r>
        <w:rPr>
          <w:rFonts w:ascii="Arial" w:eastAsia="Times New Roman" w:hAnsi="Arial" w:cs="Arial"/>
          <w:color w:val="000000"/>
        </w:rPr>
        <w:t>P</w:t>
      </w:r>
      <w:r w:rsidR="00BB55CD" w:rsidRPr="00BB55CD">
        <w:rPr>
          <w:rFonts w:ascii="Arial" w:eastAsia="Times New Roman" w:hAnsi="Arial" w:cs="Arial"/>
          <w:color w:val="000000"/>
        </w:rPr>
        <w:t>rovide information and programs that address the current technology needs of patrons, including how to locate and evaluate digital information and verify the accuracy of sources</w:t>
      </w:r>
      <w:r w:rsidR="00CA1E68">
        <w:rPr>
          <w:rFonts w:ascii="Arial" w:eastAsia="Times New Roman" w:hAnsi="Arial" w:cs="Arial"/>
          <w:color w:val="000000"/>
        </w:rPr>
        <w:t>.</w:t>
      </w:r>
      <w:r w:rsidR="00BB55CD" w:rsidRPr="00BB55CD">
        <w:rPr>
          <w:rFonts w:ascii="Arial" w:eastAsia="Times New Roman" w:hAnsi="Arial" w:cs="Arial"/>
          <w:color w:val="000000"/>
        </w:rPr>
        <w:t> </w:t>
      </w:r>
    </w:p>
    <w:p w14:paraId="18FAEB96" w14:textId="77777777" w:rsidR="00BB55CD" w:rsidRPr="00BB55CD" w:rsidRDefault="00CA1E68" w:rsidP="00BB55CD">
      <w:pPr>
        <w:numPr>
          <w:ilvl w:val="0"/>
          <w:numId w:val="10"/>
        </w:numPr>
        <w:shd w:val="clear" w:color="auto" w:fill="FFFFFF"/>
        <w:rPr>
          <w:rFonts w:ascii="Arial" w:eastAsia="Times New Roman" w:hAnsi="Arial" w:cs="Arial"/>
          <w:color w:val="000000"/>
        </w:rPr>
      </w:pPr>
      <w:r>
        <w:rPr>
          <w:rFonts w:ascii="Arial" w:eastAsia="Times New Roman" w:hAnsi="Arial" w:cs="Arial"/>
          <w:color w:val="000000"/>
        </w:rPr>
        <w:t>Continuously</w:t>
      </w:r>
      <w:r w:rsidR="00BB55CD" w:rsidRPr="00BB55CD">
        <w:rPr>
          <w:rFonts w:ascii="Arial" w:eastAsia="Times New Roman" w:hAnsi="Arial" w:cs="Arial"/>
          <w:color w:val="000000"/>
        </w:rPr>
        <w:t xml:space="preserve"> update the library’s technology equipment and materials</w:t>
      </w:r>
      <w:r>
        <w:rPr>
          <w:rFonts w:ascii="Arial" w:eastAsia="Times New Roman" w:hAnsi="Arial" w:cs="Arial"/>
          <w:color w:val="000000"/>
        </w:rPr>
        <w:t>.</w:t>
      </w:r>
      <w:r w:rsidR="00BB55CD" w:rsidRPr="00BB55CD">
        <w:rPr>
          <w:rFonts w:ascii="Arial" w:eastAsia="Times New Roman" w:hAnsi="Arial" w:cs="Arial"/>
          <w:color w:val="000000"/>
        </w:rPr>
        <w:t> </w:t>
      </w:r>
    </w:p>
    <w:p w14:paraId="6D2C98CE" w14:textId="77777777" w:rsidR="00BB55CD" w:rsidRPr="00BB55CD" w:rsidRDefault="00BB55CD" w:rsidP="00BB55CD">
      <w:pPr>
        <w:shd w:val="clear" w:color="auto" w:fill="FFFFFF"/>
        <w:rPr>
          <w:rFonts w:ascii="Arial" w:hAnsi="Arial" w:cs="Arial"/>
          <w:color w:val="000000"/>
        </w:rPr>
      </w:pPr>
    </w:p>
    <w:p w14:paraId="62EF0355" w14:textId="77777777" w:rsidR="00BB55CD" w:rsidRPr="00BB55CD" w:rsidRDefault="00BB55CD" w:rsidP="00BB55CD">
      <w:pPr>
        <w:shd w:val="clear" w:color="auto" w:fill="FFFFFF"/>
        <w:rPr>
          <w:rFonts w:ascii="Arial" w:hAnsi="Arial" w:cs="Arial"/>
          <w:color w:val="000000"/>
        </w:rPr>
      </w:pPr>
    </w:p>
    <w:p w14:paraId="065FAE52" w14:textId="77777777" w:rsidR="00BB55CD" w:rsidRPr="00BB55CD" w:rsidRDefault="00CA1E68" w:rsidP="00BB55CD">
      <w:pPr>
        <w:shd w:val="clear" w:color="auto" w:fill="FFFFFF"/>
        <w:rPr>
          <w:rFonts w:ascii="Arial" w:hAnsi="Arial" w:cs="Arial"/>
          <w:color w:val="000000"/>
        </w:rPr>
      </w:pPr>
      <w:r>
        <w:rPr>
          <w:rFonts w:ascii="Arial" w:hAnsi="Arial" w:cs="Arial"/>
          <w:b/>
          <w:bCs/>
          <w:color w:val="000000"/>
        </w:rPr>
        <w:t xml:space="preserve">III. </w:t>
      </w:r>
      <w:r w:rsidR="00BB55CD" w:rsidRPr="00BB55CD">
        <w:rPr>
          <w:rFonts w:ascii="Arial" w:hAnsi="Arial" w:cs="Arial"/>
          <w:b/>
          <w:bCs/>
          <w:color w:val="000000"/>
        </w:rPr>
        <w:t>Welcoming and Safe Learning Environment</w:t>
      </w:r>
    </w:p>
    <w:p w14:paraId="1FAF3C7C" w14:textId="77777777" w:rsidR="00BB55CD" w:rsidRPr="00BB55CD" w:rsidRDefault="00BB55CD" w:rsidP="00BB55CD">
      <w:pPr>
        <w:shd w:val="clear" w:color="auto" w:fill="FFFFFF"/>
        <w:rPr>
          <w:rFonts w:ascii="Arial" w:hAnsi="Arial" w:cs="Arial"/>
          <w:color w:val="000000"/>
        </w:rPr>
      </w:pPr>
    </w:p>
    <w:p w14:paraId="20B01978" w14:textId="77777777" w:rsidR="00BB55CD" w:rsidRPr="00BB55CD" w:rsidRDefault="00BB55CD" w:rsidP="00BB55CD">
      <w:pPr>
        <w:shd w:val="clear" w:color="auto" w:fill="FFFFFF"/>
        <w:rPr>
          <w:rFonts w:ascii="Arial" w:hAnsi="Arial" w:cs="Arial"/>
          <w:color w:val="000000"/>
        </w:rPr>
      </w:pPr>
      <w:r w:rsidRPr="00BB55CD">
        <w:rPr>
          <w:rFonts w:ascii="Arial" w:hAnsi="Arial" w:cs="Arial"/>
          <w:color w:val="000000"/>
        </w:rPr>
        <w:t xml:space="preserve">Fairfax Community Library patrons will </w:t>
      </w:r>
      <w:r w:rsidR="00CA1E68">
        <w:rPr>
          <w:rFonts w:ascii="Arial" w:hAnsi="Arial" w:cs="Arial"/>
          <w:color w:val="000000"/>
        </w:rPr>
        <w:t xml:space="preserve">continue to </w:t>
      </w:r>
      <w:r w:rsidRPr="00BB55CD">
        <w:rPr>
          <w:rFonts w:ascii="Arial" w:hAnsi="Arial" w:cs="Arial"/>
          <w:color w:val="000000"/>
        </w:rPr>
        <w:t>have welcoming physical and virtual spaces to meet and interact with others.</w:t>
      </w:r>
    </w:p>
    <w:p w14:paraId="1ECDE1D2" w14:textId="77777777" w:rsidR="00BB55CD" w:rsidRPr="00BB55CD" w:rsidRDefault="00BB55CD" w:rsidP="00BB55CD">
      <w:pPr>
        <w:shd w:val="clear" w:color="auto" w:fill="FFFFFF"/>
        <w:rPr>
          <w:rFonts w:ascii="Arial" w:hAnsi="Arial" w:cs="Arial"/>
          <w:color w:val="000000"/>
        </w:rPr>
      </w:pPr>
      <w:r w:rsidRPr="00BB55CD">
        <w:rPr>
          <w:rFonts w:ascii="Arial" w:hAnsi="Arial" w:cs="Arial"/>
          <w:color w:val="000000"/>
        </w:rPr>
        <w:t> </w:t>
      </w:r>
    </w:p>
    <w:p w14:paraId="5B5CE4DE" w14:textId="77777777" w:rsidR="00BB55CD" w:rsidRPr="00CA1E68" w:rsidRDefault="00BB55CD" w:rsidP="00BB55CD">
      <w:pPr>
        <w:shd w:val="clear" w:color="auto" w:fill="FFFFFF"/>
        <w:rPr>
          <w:rFonts w:ascii="Arial" w:hAnsi="Arial" w:cs="Arial"/>
          <w:color w:val="000000"/>
          <w:u w:val="single"/>
        </w:rPr>
      </w:pPr>
      <w:r w:rsidRPr="00CA1E68">
        <w:rPr>
          <w:rFonts w:ascii="Arial" w:hAnsi="Arial" w:cs="Arial"/>
          <w:color w:val="000000"/>
          <w:u w:val="single"/>
        </w:rPr>
        <w:t>Goal #1:  Physical Environment</w:t>
      </w:r>
    </w:p>
    <w:p w14:paraId="15C4FF9A" w14:textId="77777777" w:rsidR="00BB55CD" w:rsidRPr="00BB55CD" w:rsidRDefault="00CA1E68" w:rsidP="00CA1E68">
      <w:pPr>
        <w:numPr>
          <w:ilvl w:val="0"/>
          <w:numId w:val="11"/>
        </w:numPr>
        <w:shd w:val="clear" w:color="auto" w:fill="FFFFFF"/>
        <w:spacing w:after="135"/>
        <w:contextualSpacing/>
        <w:rPr>
          <w:rFonts w:ascii="Arial" w:eastAsia="Times New Roman" w:hAnsi="Arial" w:cs="Arial"/>
          <w:color w:val="000000"/>
        </w:rPr>
      </w:pPr>
      <w:r>
        <w:rPr>
          <w:rFonts w:ascii="Arial" w:eastAsia="Times New Roman" w:hAnsi="Arial" w:cs="Arial"/>
          <w:color w:val="000000"/>
        </w:rPr>
        <w:t>M</w:t>
      </w:r>
      <w:r w:rsidR="00BB55CD" w:rsidRPr="00BB55CD">
        <w:rPr>
          <w:rFonts w:ascii="Arial" w:eastAsia="Times New Roman" w:hAnsi="Arial" w:cs="Arial"/>
          <w:color w:val="000000"/>
        </w:rPr>
        <w:t>aximize the efficient use of available space</w:t>
      </w:r>
      <w:r>
        <w:rPr>
          <w:rFonts w:ascii="Arial" w:eastAsia="Times New Roman" w:hAnsi="Arial" w:cs="Arial"/>
          <w:color w:val="000000"/>
        </w:rPr>
        <w:t>.</w:t>
      </w:r>
    </w:p>
    <w:p w14:paraId="418E8073" w14:textId="7399994D" w:rsidR="00BB55CD" w:rsidRPr="00BB55CD" w:rsidRDefault="00CA1E68" w:rsidP="00CA1E68">
      <w:pPr>
        <w:numPr>
          <w:ilvl w:val="0"/>
          <w:numId w:val="11"/>
        </w:numPr>
        <w:shd w:val="clear" w:color="auto" w:fill="FFFFFF"/>
        <w:spacing w:after="135"/>
        <w:contextualSpacing/>
        <w:rPr>
          <w:rFonts w:ascii="Arial" w:eastAsia="Times New Roman" w:hAnsi="Arial" w:cs="Arial"/>
          <w:color w:val="000000"/>
        </w:rPr>
      </w:pPr>
      <w:r>
        <w:rPr>
          <w:rFonts w:ascii="Arial" w:eastAsia="Times New Roman" w:hAnsi="Arial" w:cs="Arial"/>
          <w:color w:val="000000"/>
        </w:rPr>
        <w:t>C</w:t>
      </w:r>
      <w:r w:rsidR="00BB55CD" w:rsidRPr="00BB55CD">
        <w:rPr>
          <w:rFonts w:ascii="Arial" w:eastAsia="Times New Roman" w:hAnsi="Arial" w:cs="Arial"/>
          <w:color w:val="000000"/>
        </w:rPr>
        <w:t>reate settings for individuals and varied group sizes</w:t>
      </w:r>
      <w:r w:rsidR="000872FB">
        <w:rPr>
          <w:rFonts w:ascii="Arial" w:eastAsia="Times New Roman" w:hAnsi="Arial" w:cs="Arial"/>
          <w:color w:val="000000"/>
        </w:rPr>
        <w:t>.</w:t>
      </w:r>
    </w:p>
    <w:p w14:paraId="12E29CE3" w14:textId="669B0240" w:rsidR="00BB55CD" w:rsidRPr="00BB55CD" w:rsidRDefault="00CA1E68" w:rsidP="00CA1E68">
      <w:pPr>
        <w:numPr>
          <w:ilvl w:val="0"/>
          <w:numId w:val="11"/>
        </w:numPr>
        <w:shd w:val="clear" w:color="auto" w:fill="FFFFFF"/>
        <w:spacing w:after="135"/>
        <w:contextualSpacing/>
        <w:rPr>
          <w:rFonts w:ascii="Arial" w:eastAsia="Times New Roman" w:hAnsi="Arial" w:cs="Arial"/>
          <w:color w:val="000000"/>
        </w:rPr>
      </w:pPr>
      <w:r>
        <w:rPr>
          <w:rFonts w:ascii="Arial" w:eastAsia="Times New Roman" w:hAnsi="Arial" w:cs="Arial"/>
          <w:color w:val="000000"/>
        </w:rPr>
        <w:t>W</w:t>
      </w:r>
      <w:r w:rsidR="00BB55CD" w:rsidRPr="00BB55CD">
        <w:rPr>
          <w:rFonts w:ascii="Arial" w:eastAsia="Times New Roman" w:hAnsi="Arial" w:cs="Arial"/>
          <w:color w:val="000000"/>
        </w:rPr>
        <w:t>ork with the school to address future space needs and to upgrade furniture as needed</w:t>
      </w:r>
      <w:r w:rsidR="000872FB">
        <w:rPr>
          <w:rFonts w:ascii="Arial" w:eastAsia="Times New Roman" w:hAnsi="Arial" w:cs="Arial"/>
          <w:color w:val="000000"/>
        </w:rPr>
        <w:t>.</w:t>
      </w:r>
    </w:p>
    <w:p w14:paraId="1AA97387" w14:textId="77777777" w:rsidR="00CA1E68" w:rsidRDefault="00CA1E68" w:rsidP="00CA1E68">
      <w:pPr>
        <w:numPr>
          <w:ilvl w:val="0"/>
          <w:numId w:val="11"/>
        </w:numPr>
        <w:shd w:val="clear" w:color="auto" w:fill="FFFFFF"/>
        <w:spacing w:after="135"/>
        <w:contextualSpacing/>
        <w:rPr>
          <w:rFonts w:ascii="Arial" w:eastAsia="Times New Roman" w:hAnsi="Arial" w:cs="Arial"/>
          <w:color w:val="000000"/>
        </w:rPr>
      </w:pPr>
      <w:r>
        <w:rPr>
          <w:rFonts w:ascii="Arial" w:eastAsia="Times New Roman" w:hAnsi="Arial" w:cs="Arial"/>
          <w:color w:val="000000"/>
        </w:rPr>
        <w:t>C</w:t>
      </w:r>
      <w:r w:rsidR="00BB55CD" w:rsidRPr="00BB55CD">
        <w:rPr>
          <w:rFonts w:ascii="Arial" w:eastAsia="Times New Roman" w:hAnsi="Arial" w:cs="Arial"/>
          <w:color w:val="000000"/>
        </w:rPr>
        <w:t>ollaborate with the school to assure that the library is a safe place for students and patrons. </w:t>
      </w:r>
      <w:r w:rsidR="00BB55CD" w:rsidRPr="00C82812">
        <w:rPr>
          <w:rFonts w:ascii="Arial" w:eastAsia="Times New Roman" w:hAnsi="Arial" w:cs="Arial"/>
          <w:color w:val="000000"/>
        </w:rPr>
        <w:t> </w:t>
      </w:r>
      <w:r w:rsidR="00BB55CD" w:rsidRPr="00BB55CD">
        <w:rPr>
          <w:rFonts w:ascii="Arial" w:eastAsia="Times New Roman" w:hAnsi="Arial" w:cs="Arial"/>
          <w:color w:val="000000"/>
        </w:rPr>
        <w:t>Library staff will</w:t>
      </w:r>
    </w:p>
    <w:p w14:paraId="71C1CB52" w14:textId="63B24503" w:rsidR="00CA1E68" w:rsidRPr="00CA1E68" w:rsidRDefault="00BB55CD" w:rsidP="00CA1E68">
      <w:pPr>
        <w:pStyle w:val="ListParagraph"/>
        <w:numPr>
          <w:ilvl w:val="0"/>
          <w:numId w:val="16"/>
        </w:numPr>
        <w:shd w:val="clear" w:color="auto" w:fill="FFFFFF"/>
        <w:spacing w:after="135"/>
        <w:rPr>
          <w:rFonts w:ascii="Arial" w:eastAsia="Times New Roman" w:hAnsi="Arial" w:cs="Arial"/>
          <w:color w:val="000000"/>
        </w:rPr>
      </w:pPr>
      <w:r w:rsidRPr="00CA1E68">
        <w:rPr>
          <w:rFonts w:ascii="Arial" w:eastAsia="Times New Roman" w:hAnsi="Arial" w:cs="Arial"/>
          <w:color w:val="000000"/>
        </w:rPr>
        <w:t>attend all safety trainings required of school staff</w:t>
      </w:r>
      <w:r w:rsidR="000872FB">
        <w:rPr>
          <w:rFonts w:ascii="Arial" w:eastAsia="Times New Roman" w:hAnsi="Arial" w:cs="Arial"/>
          <w:color w:val="000000"/>
        </w:rPr>
        <w:t>;</w:t>
      </w:r>
    </w:p>
    <w:p w14:paraId="32A1FB5B" w14:textId="490E7648" w:rsidR="00CA1E68" w:rsidRDefault="00BB55CD" w:rsidP="00CA1E68">
      <w:pPr>
        <w:pStyle w:val="ListParagraph"/>
        <w:numPr>
          <w:ilvl w:val="0"/>
          <w:numId w:val="16"/>
        </w:numPr>
        <w:shd w:val="clear" w:color="auto" w:fill="FFFFFF"/>
        <w:spacing w:after="135"/>
        <w:rPr>
          <w:rFonts w:ascii="Arial" w:eastAsia="Times New Roman" w:hAnsi="Arial" w:cs="Arial"/>
          <w:color w:val="000000"/>
        </w:rPr>
      </w:pPr>
      <w:r w:rsidRPr="00CA1E68">
        <w:rPr>
          <w:rFonts w:ascii="Arial" w:eastAsia="Times New Roman" w:hAnsi="Arial" w:cs="Arial"/>
          <w:color w:val="000000"/>
        </w:rPr>
        <w:t>follow school safety policies when school is in session</w:t>
      </w:r>
      <w:r w:rsidR="000872FB">
        <w:rPr>
          <w:rFonts w:ascii="Arial" w:eastAsia="Times New Roman" w:hAnsi="Arial" w:cs="Arial"/>
          <w:color w:val="000000"/>
        </w:rPr>
        <w:t>; and</w:t>
      </w:r>
    </w:p>
    <w:p w14:paraId="0B34A190" w14:textId="48BF0FDD" w:rsidR="00BB55CD" w:rsidRPr="00CA1E68" w:rsidRDefault="00BB55CD" w:rsidP="00CA1E68">
      <w:pPr>
        <w:pStyle w:val="ListParagraph"/>
        <w:numPr>
          <w:ilvl w:val="0"/>
          <w:numId w:val="16"/>
        </w:numPr>
        <w:shd w:val="clear" w:color="auto" w:fill="FFFFFF"/>
        <w:spacing w:after="135"/>
        <w:rPr>
          <w:rFonts w:ascii="Arial" w:eastAsia="Times New Roman" w:hAnsi="Arial" w:cs="Arial"/>
          <w:color w:val="000000"/>
        </w:rPr>
      </w:pPr>
      <w:r w:rsidRPr="00CA1E68">
        <w:rPr>
          <w:rFonts w:ascii="Arial" w:eastAsia="Times New Roman" w:hAnsi="Arial" w:cs="Arial"/>
          <w:color w:val="000000"/>
        </w:rPr>
        <w:t>follow safety and emergency procedures outlined in </w:t>
      </w:r>
      <w:r w:rsidRPr="00CA1E68">
        <w:rPr>
          <w:rFonts w:ascii="Arial" w:eastAsia="Times New Roman" w:hAnsi="Arial" w:cs="Arial"/>
          <w:i/>
          <w:iCs/>
          <w:color w:val="000000"/>
        </w:rPr>
        <w:t>FCL Employee Emergency and Safety Procedures</w:t>
      </w:r>
      <w:r w:rsidRPr="00CA1E68">
        <w:rPr>
          <w:rFonts w:ascii="Arial" w:eastAsia="Times New Roman" w:hAnsi="Arial" w:cs="Arial"/>
          <w:color w:val="000000"/>
        </w:rPr>
        <w:t> handbook when the library is open after school hour</w:t>
      </w:r>
      <w:r w:rsidR="00C82812" w:rsidRPr="00CA1E68">
        <w:rPr>
          <w:rFonts w:ascii="Arial" w:eastAsia="Times New Roman" w:hAnsi="Arial" w:cs="Arial"/>
          <w:color w:val="000000"/>
        </w:rPr>
        <w:t>s</w:t>
      </w:r>
      <w:r w:rsidR="000872FB">
        <w:rPr>
          <w:rFonts w:ascii="Arial" w:eastAsia="Times New Roman" w:hAnsi="Arial" w:cs="Arial"/>
          <w:color w:val="000000"/>
        </w:rPr>
        <w:t>.</w:t>
      </w:r>
    </w:p>
    <w:p w14:paraId="7D26BA12" w14:textId="4F7648BC" w:rsidR="00BB55CD" w:rsidRPr="00C82812" w:rsidRDefault="000872FB" w:rsidP="00C82812">
      <w:pPr>
        <w:pStyle w:val="ListParagraph"/>
        <w:numPr>
          <w:ilvl w:val="0"/>
          <w:numId w:val="13"/>
        </w:numPr>
        <w:shd w:val="clear" w:color="auto" w:fill="FFFFFF"/>
        <w:spacing w:after="135"/>
        <w:rPr>
          <w:rFonts w:ascii="Arial" w:hAnsi="Arial" w:cs="Arial"/>
          <w:color w:val="000000"/>
        </w:rPr>
      </w:pPr>
      <w:r>
        <w:rPr>
          <w:rFonts w:ascii="Arial" w:hAnsi="Arial" w:cs="Arial"/>
          <w:color w:val="000000"/>
        </w:rPr>
        <w:t>F</w:t>
      </w:r>
      <w:r w:rsidR="00C82812">
        <w:rPr>
          <w:rFonts w:ascii="Arial" w:hAnsi="Arial" w:cs="Arial"/>
          <w:color w:val="000000"/>
        </w:rPr>
        <w:t>ollow Vermont state guidelines that address community health and well being, as advised by the Vermont State Department of Libraries</w:t>
      </w:r>
      <w:r w:rsidR="00F75C54">
        <w:rPr>
          <w:rFonts w:ascii="Arial" w:hAnsi="Arial" w:cs="Arial"/>
          <w:color w:val="000000"/>
        </w:rPr>
        <w:t>. *</w:t>
      </w:r>
    </w:p>
    <w:p w14:paraId="51BD3D8C" w14:textId="77777777" w:rsidR="00BB55CD" w:rsidRPr="00CA1E68" w:rsidRDefault="00BB55CD" w:rsidP="00BB55CD">
      <w:pPr>
        <w:shd w:val="clear" w:color="auto" w:fill="FFFFFF"/>
        <w:rPr>
          <w:rFonts w:ascii="Arial" w:hAnsi="Arial" w:cs="Arial"/>
          <w:color w:val="000000"/>
          <w:u w:val="single"/>
        </w:rPr>
      </w:pPr>
      <w:r w:rsidRPr="00CA1E68">
        <w:rPr>
          <w:rFonts w:ascii="Arial" w:hAnsi="Arial" w:cs="Arial"/>
          <w:color w:val="000000"/>
          <w:u w:val="single"/>
        </w:rPr>
        <w:t>Goal #2:  Digital Environment</w:t>
      </w:r>
    </w:p>
    <w:p w14:paraId="63EF0B2F" w14:textId="3C3AA2EF" w:rsidR="00BB55CD" w:rsidRPr="00BB55CD" w:rsidRDefault="00BB55CD" w:rsidP="00BB55CD">
      <w:pPr>
        <w:shd w:val="clear" w:color="auto" w:fill="FFFFFF"/>
        <w:rPr>
          <w:rFonts w:ascii="Arial" w:hAnsi="Arial" w:cs="Arial"/>
          <w:color w:val="000000"/>
        </w:rPr>
      </w:pPr>
      <w:r w:rsidRPr="00BB55CD">
        <w:rPr>
          <w:rFonts w:ascii="Arial" w:hAnsi="Arial" w:cs="Arial"/>
          <w:color w:val="000000"/>
        </w:rPr>
        <w:t>The Fairfax Community Library will offer patrons digital resources that expand access and interaction with information and serve to enhance our collections. </w:t>
      </w:r>
      <w:r w:rsidRPr="00C82812">
        <w:rPr>
          <w:rFonts w:ascii="Arial" w:hAnsi="Arial" w:cs="Arial"/>
          <w:color w:val="000000"/>
        </w:rPr>
        <w:t> </w:t>
      </w:r>
    </w:p>
    <w:p w14:paraId="648CF66B" w14:textId="5BB9C5AD" w:rsidR="00BB55CD" w:rsidRPr="00BB55CD" w:rsidRDefault="000872FB" w:rsidP="00BB55CD">
      <w:pPr>
        <w:numPr>
          <w:ilvl w:val="0"/>
          <w:numId w:val="14"/>
        </w:numPr>
        <w:shd w:val="clear" w:color="auto" w:fill="FFFFFF"/>
        <w:rPr>
          <w:rFonts w:ascii="Arial" w:eastAsia="Times New Roman" w:hAnsi="Arial" w:cs="Arial"/>
          <w:color w:val="000000"/>
        </w:rPr>
      </w:pPr>
      <w:r>
        <w:rPr>
          <w:rFonts w:ascii="Arial" w:eastAsia="Times New Roman" w:hAnsi="Arial" w:cs="Arial"/>
          <w:color w:val="000000"/>
        </w:rPr>
        <w:t>S</w:t>
      </w:r>
      <w:r w:rsidR="00BB55CD" w:rsidRPr="00BB55CD">
        <w:rPr>
          <w:rFonts w:ascii="Arial" w:eastAsia="Times New Roman" w:hAnsi="Arial" w:cs="Arial"/>
          <w:color w:val="000000"/>
        </w:rPr>
        <w:t>trive to assure equitable access to the library’s digital equipment and resources</w:t>
      </w:r>
      <w:r>
        <w:rPr>
          <w:rFonts w:ascii="Arial" w:eastAsia="Times New Roman" w:hAnsi="Arial" w:cs="Arial"/>
          <w:color w:val="000000"/>
        </w:rPr>
        <w:t>.</w:t>
      </w:r>
    </w:p>
    <w:p w14:paraId="0ED659BD" w14:textId="09DF6F34" w:rsidR="00BB55CD" w:rsidRPr="00BB55CD" w:rsidRDefault="000872FB" w:rsidP="00BB55CD">
      <w:pPr>
        <w:numPr>
          <w:ilvl w:val="0"/>
          <w:numId w:val="14"/>
        </w:numPr>
        <w:shd w:val="clear" w:color="auto" w:fill="FFFFFF"/>
        <w:rPr>
          <w:rFonts w:ascii="Arial" w:eastAsia="Times New Roman" w:hAnsi="Arial" w:cs="Arial"/>
          <w:color w:val="000000"/>
        </w:rPr>
      </w:pPr>
      <w:r>
        <w:rPr>
          <w:rFonts w:ascii="Arial" w:eastAsia="Times New Roman" w:hAnsi="Arial" w:cs="Arial"/>
          <w:color w:val="000000"/>
        </w:rPr>
        <w:t>F</w:t>
      </w:r>
      <w:r w:rsidR="00BB55CD" w:rsidRPr="00BB55CD">
        <w:rPr>
          <w:rFonts w:ascii="Arial" w:eastAsia="Times New Roman" w:hAnsi="Arial" w:cs="Arial"/>
          <w:color w:val="000000"/>
        </w:rPr>
        <w:t>ollow best practices* for the selection and application of digital tools that are current and safe for a variety of age groups</w:t>
      </w:r>
      <w:r>
        <w:rPr>
          <w:rFonts w:ascii="Arial" w:eastAsia="Times New Roman" w:hAnsi="Arial" w:cs="Arial"/>
          <w:color w:val="000000"/>
        </w:rPr>
        <w:t>.</w:t>
      </w:r>
      <w:r w:rsidR="00BB55CD" w:rsidRPr="00BB55CD">
        <w:rPr>
          <w:rFonts w:ascii="Arial" w:eastAsia="Times New Roman" w:hAnsi="Arial" w:cs="Arial"/>
          <w:color w:val="000000"/>
        </w:rPr>
        <w:t> </w:t>
      </w:r>
    </w:p>
    <w:p w14:paraId="503D6C98" w14:textId="00E16900" w:rsidR="00BB55CD" w:rsidRPr="00E66EEB" w:rsidRDefault="000872FB" w:rsidP="00BB55CD">
      <w:pPr>
        <w:numPr>
          <w:ilvl w:val="0"/>
          <w:numId w:val="14"/>
        </w:numPr>
        <w:shd w:val="clear" w:color="auto" w:fill="FFFFFF"/>
        <w:rPr>
          <w:rFonts w:ascii="Arial" w:hAnsi="Arial" w:cs="Arial"/>
          <w:color w:val="000000"/>
        </w:rPr>
      </w:pPr>
      <w:r>
        <w:rPr>
          <w:rFonts w:ascii="Arial" w:eastAsia="Times New Roman" w:hAnsi="Arial" w:cs="Arial"/>
          <w:color w:val="000000"/>
        </w:rPr>
        <w:t>E</w:t>
      </w:r>
      <w:r w:rsidR="00BB55CD" w:rsidRPr="00E66EEB">
        <w:rPr>
          <w:rFonts w:ascii="Arial" w:eastAsia="Times New Roman" w:hAnsi="Arial" w:cs="Arial"/>
          <w:color w:val="000000"/>
        </w:rPr>
        <w:t>stablish transpa</w:t>
      </w:r>
      <w:r w:rsidR="00E66EEB">
        <w:rPr>
          <w:rFonts w:ascii="Arial" w:eastAsia="Times New Roman" w:hAnsi="Arial" w:cs="Arial"/>
          <w:color w:val="000000"/>
        </w:rPr>
        <w:t xml:space="preserve">rent privacy policies and </w:t>
      </w:r>
      <w:r w:rsidR="00BB55CD" w:rsidRPr="00E66EEB">
        <w:rPr>
          <w:rFonts w:ascii="Arial" w:eastAsia="Times New Roman" w:hAnsi="Arial" w:cs="Arial"/>
          <w:color w:val="000000"/>
        </w:rPr>
        <w:t>in</w:t>
      </w:r>
      <w:r w:rsidR="00E66EEB">
        <w:rPr>
          <w:rFonts w:ascii="Arial" w:eastAsia="Times New Roman" w:hAnsi="Arial" w:cs="Arial"/>
          <w:color w:val="000000"/>
        </w:rPr>
        <w:t xml:space="preserve">formation about </w:t>
      </w:r>
      <w:r>
        <w:rPr>
          <w:rFonts w:ascii="Arial" w:eastAsia="Times New Roman" w:hAnsi="Arial" w:cs="Arial"/>
          <w:color w:val="000000"/>
        </w:rPr>
        <w:t xml:space="preserve">its </w:t>
      </w:r>
      <w:r w:rsidR="00BB55CD" w:rsidRPr="00E66EEB">
        <w:rPr>
          <w:rFonts w:ascii="Arial" w:eastAsia="Times New Roman" w:hAnsi="Arial" w:cs="Arial"/>
          <w:color w:val="000000"/>
        </w:rPr>
        <w:t>digital services</w:t>
      </w:r>
      <w:r>
        <w:rPr>
          <w:rFonts w:ascii="Arial" w:eastAsia="Times New Roman" w:hAnsi="Arial" w:cs="Arial"/>
          <w:color w:val="000000"/>
        </w:rPr>
        <w:t>.</w:t>
      </w:r>
    </w:p>
    <w:p w14:paraId="5F7BE141" w14:textId="77777777" w:rsidR="00BB55CD" w:rsidRPr="00BB55CD" w:rsidRDefault="00BB55CD" w:rsidP="00BB55CD">
      <w:pPr>
        <w:shd w:val="clear" w:color="auto" w:fill="FFFFFF"/>
        <w:ind w:left="270"/>
        <w:rPr>
          <w:rFonts w:ascii="Arial" w:hAnsi="Arial" w:cs="Arial"/>
          <w:color w:val="000000"/>
        </w:rPr>
      </w:pPr>
      <w:r w:rsidRPr="00BB55CD">
        <w:rPr>
          <w:rFonts w:ascii="Arial" w:hAnsi="Arial" w:cs="Arial"/>
          <w:color w:val="000000"/>
        </w:rPr>
        <w:br/>
      </w:r>
    </w:p>
    <w:p w14:paraId="2E7D52E1" w14:textId="77777777" w:rsidR="00BB55CD" w:rsidRPr="00BB55CD" w:rsidRDefault="00BB55CD" w:rsidP="00BB55CD">
      <w:pPr>
        <w:shd w:val="clear" w:color="auto" w:fill="FFFFFF"/>
        <w:ind w:left="270"/>
        <w:rPr>
          <w:rFonts w:ascii="Arial" w:hAnsi="Arial" w:cs="Arial"/>
          <w:color w:val="000000"/>
        </w:rPr>
      </w:pPr>
      <w:r w:rsidRPr="00BB55CD">
        <w:rPr>
          <w:rFonts w:ascii="Arial" w:hAnsi="Arial" w:cs="Arial"/>
          <w:color w:val="000000"/>
        </w:rPr>
        <w:t>Approved by Trustees</w:t>
      </w:r>
    </w:p>
    <w:p w14:paraId="6285CEBC" w14:textId="77777777" w:rsidR="000872FB" w:rsidRDefault="000872FB" w:rsidP="00BB55CD">
      <w:pPr>
        <w:shd w:val="clear" w:color="auto" w:fill="FFFFFF"/>
        <w:ind w:left="270"/>
        <w:rPr>
          <w:rFonts w:ascii="Arial" w:hAnsi="Arial" w:cs="Arial"/>
          <w:color w:val="000000"/>
        </w:rPr>
      </w:pPr>
    </w:p>
    <w:p w14:paraId="18E15A88" w14:textId="37E70725" w:rsidR="00BB55CD" w:rsidRPr="00BB55CD" w:rsidRDefault="00BB55CD" w:rsidP="00BB55CD">
      <w:pPr>
        <w:shd w:val="clear" w:color="auto" w:fill="FFFFFF"/>
        <w:ind w:left="270"/>
        <w:rPr>
          <w:rFonts w:ascii="Arial" w:hAnsi="Arial" w:cs="Arial"/>
          <w:color w:val="000000"/>
        </w:rPr>
      </w:pPr>
      <w:r w:rsidRPr="00BB55CD">
        <w:rPr>
          <w:rFonts w:ascii="Arial" w:hAnsi="Arial" w:cs="Arial"/>
          <w:color w:val="000000"/>
        </w:rPr>
        <w:t>Date:</w:t>
      </w:r>
      <w:r w:rsidR="000872FB">
        <w:rPr>
          <w:rFonts w:ascii="Arial" w:hAnsi="Arial" w:cs="Arial"/>
          <w:color w:val="000000"/>
        </w:rPr>
        <w:t xml:space="preserve">  November 19, 2020</w:t>
      </w:r>
    </w:p>
    <w:p w14:paraId="4258E2CE" w14:textId="77777777" w:rsidR="000872FB" w:rsidRDefault="000872FB" w:rsidP="00BB55CD">
      <w:pPr>
        <w:shd w:val="clear" w:color="auto" w:fill="FFFFFF"/>
        <w:ind w:left="270"/>
        <w:rPr>
          <w:rFonts w:ascii="Arial" w:hAnsi="Arial" w:cs="Arial"/>
          <w:color w:val="000000"/>
        </w:rPr>
      </w:pPr>
    </w:p>
    <w:p w14:paraId="185AD040" w14:textId="77777777" w:rsidR="00BB55CD" w:rsidRDefault="00BB55CD" w:rsidP="00BB55CD">
      <w:pPr>
        <w:shd w:val="clear" w:color="auto" w:fill="FFFFFF"/>
        <w:ind w:left="270"/>
        <w:rPr>
          <w:rFonts w:ascii="Arial" w:hAnsi="Arial" w:cs="Arial"/>
          <w:color w:val="000000"/>
        </w:rPr>
      </w:pPr>
      <w:r w:rsidRPr="00BB55CD">
        <w:rPr>
          <w:rFonts w:ascii="Arial" w:hAnsi="Arial" w:cs="Arial"/>
          <w:color w:val="000000"/>
        </w:rPr>
        <w:t>Names:</w:t>
      </w:r>
    </w:p>
    <w:p w14:paraId="6701DC57" w14:textId="77777777" w:rsidR="000872FB" w:rsidRDefault="000872FB" w:rsidP="00BB55CD">
      <w:pPr>
        <w:shd w:val="clear" w:color="auto" w:fill="FFFFFF"/>
        <w:ind w:left="270"/>
        <w:rPr>
          <w:rFonts w:ascii="Arial" w:hAnsi="Arial" w:cs="Arial"/>
          <w:color w:val="000000"/>
        </w:rPr>
      </w:pPr>
    </w:p>
    <w:p w14:paraId="4D6ED7D6" w14:textId="2FD8EB23" w:rsidR="000872FB" w:rsidRDefault="000872FB" w:rsidP="00BB55CD">
      <w:pPr>
        <w:shd w:val="clear" w:color="auto" w:fill="FFFFFF"/>
        <w:ind w:left="270"/>
        <w:rPr>
          <w:rFonts w:ascii="Arial" w:hAnsi="Arial" w:cs="Arial"/>
          <w:color w:val="000000"/>
        </w:rPr>
      </w:pPr>
      <w:r>
        <w:rPr>
          <w:rFonts w:ascii="Arial" w:hAnsi="Arial" w:cs="Arial"/>
          <w:color w:val="000000"/>
        </w:rPr>
        <w:t>Patricia Gallant</w:t>
      </w:r>
    </w:p>
    <w:p w14:paraId="305B0B9A" w14:textId="2AE0C219" w:rsidR="000872FB" w:rsidRDefault="000872FB" w:rsidP="00BB55CD">
      <w:pPr>
        <w:shd w:val="clear" w:color="auto" w:fill="FFFFFF"/>
        <w:ind w:left="270"/>
        <w:rPr>
          <w:rFonts w:ascii="Arial" w:hAnsi="Arial" w:cs="Arial"/>
          <w:color w:val="000000"/>
        </w:rPr>
      </w:pPr>
      <w:r>
        <w:rPr>
          <w:rFonts w:ascii="Arial" w:hAnsi="Arial" w:cs="Arial"/>
          <w:color w:val="000000"/>
        </w:rPr>
        <w:t>Elizabeth Griffin</w:t>
      </w:r>
    </w:p>
    <w:p w14:paraId="2FC16F8A" w14:textId="3B7FFBAE" w:rsidR="000872FB" w:rsidRDefault="000872FB" w:rsidP="00BB55CD">
      <w:pPr>
        <w:shd w:val="clear" w:color="auto" w:fill="FFFFFF"/>
        <w:ind w:left="270"/>
        <w:rPr>
          <w:rFonts w:ascii="Arial" w:hAnsi="Arial" w:cs="Arial"/>
          <w:color w:val="000000"/>
        </w:rPr>
      </w:pPr>
      <w:r>
        <w:rPr>
          <w:rFonts w:ascii="Arial" w:hAnsi="Arial" w:cs="Arial"/>
          <w:color w:val="000000"/>
        </w:rPr>
        <w:t>Lisa Griswold, Chair</w:t>
      </w:r>
    </w:p>
    <w:p w14:paraId="3509F47A" w14:textId="1E268749" w:rsidR="000872FB" w:rsidRDefault="000872FB" w:rsidP="00BB55CD">
      <w:pPr>
        <w:shd w:val="clear" w:color="auto" w:fill="FFFFFF"/>
        <w:ind w:left="270"/>
        <w:rPr>
          <w:rFonts w:ascii="Arial" w:hAnsi="Arial" w:cs="Arial"/>
          <w:color w:val="000000"/>
        </w:rPr>
      </w:pPr>
      <w:r>
        <w:rPr>
          <w:rFonts w:ascii="Arial" w:hAnsi="Arial" w:cs="Arial"/>
          <w:color w:val="000000"/>
        </w:rPr>
        <w:t>Ellen Holmes-Henry</w:t>
      </w:r>
    </w:p>
    <w:p w14:paraId="59F4C496" w14:textId="4720B85C" w:rsidR="000872FB" w:rsidRDefault="000872FB" w:rsidP="00BB55CD">
      <w:pPr>
        <w:shd w:val="clear" w:color="auto" w:fill="FFFFFF"/>
        <w:ind w:left="270"/>
        <w:rPr>
          <w:rFonts w:ascii="Arial" w:hAnsi="Arial" w:cs="Arial"/>
          <w:color w:val="000000"/>
        </w:rPr>
      </w:pPr>
      <w:r>
        <w:rPr>
          <w:rFonts w:ascii="Arial" w:hAnsi="Arial" w:cs="Arial"/>
          <w:color w:val="000000"/>
        </w:rPr>
        <w:t>Carol Vallett</w:t>
      </w:r>
    </w:p>
    <w:p w14:paraId="0B82FF12" w14:textId="77777777" w:rsidR="000872FB" w:rsidRPr="00BB55CD" w:rsidRDefault="000872FB" w:rsidP="00BB55CD">
      <w:pPr>
        <w:shd w:val="clear" w:color="auto" w:fill="FFFFFF"/>
        <w:ind w:left="270"/>
        <w:rPr>
          <w:rFonts w:ascii="Arial" w:hAnsi="Arial" w:cs="Arial"/>
          <w:color w:val="000000"/>
        </w:rPr>
      </w:pPr>
    </w:p>
    <w:p w14:paraId="6EF3ED9B" w14:textId="77777777" w:rsidR="00BB55CD" w:rsidRPr="00BB55CD" w:rsidRDefault="00BB55CD" w:rsidP="00BB55CD">
      <w:pPr>
        <w:shd w:val="clear" w:color="auto" w:fill="FFFFFF"/>
        <w:ind w:left="270"/>
        <w:rPr>
          <w:rFonts w:ascii="Arial" w:hAnsi="Arial" w:cs="Arial"/>
          <w:color w:val="000000"/>
        </w:rPr>
      </w:pPr>
    </w:p>
    <w:p w14:paraId="1EEF42A8" w14:textId="77777777" w:rsidR="00BB55CD" w:rsidRPr="00BB55CD" w:rsidRDefault="00BB55CD" w:rsidP="00BB55CD">
      <w:pPr>
        <w:shd w:val="clear" w:color="auto" w:fill="FFFFFF"/>
        <w:rPr>
          <w:rFonts w:ascii="Arial" w:hAnsi="Arial" w:cs="Arial"/>
          <w:color w:val="000000"/>
        </w:rPr>
      </w:pPr>
      <w:r w:rsidRPr="00BB55CD">
        <w:rPr>
          <w:rFonts w:ascii="Arial" w:hAnsi="Arial" w:cs="Arial"/>
          <w:i/>
          <w:iCs/>
          <w:color w:val="000000"/>
        </w:rPr>
        <w:t>*This document was created du</w:t>
      </w:r>
      <w:r w:rsidR="00E66EEB">
        <w:rPr>
          <w:rFonts w:ascii="Arial" w:hAnsi="Arial" w:cs="Arial"/>
          <w:i/>
          <w:iCs/>
          <w:color w:val="000000"/>
        </w:rPr>
        <w:t>ring the 2020 COVID</w:t>
      </w:r>
      <w:r w:rsidRPr="00BB55CD">
        <w:rPr>
          <w:rFonts w:ascii="Arial" w:hAnsi="Arial" w:cs="Arial"/>
          <w:i/>
          <w:iCs/>
          <w:color w:val="000000"/>
        </w:rPr>
        <w:t xml:space="preserve"> pandemic.</w:t>
      </w:r>
    </w:p>
    <w:p w14:paraId="5BDCD782" w14:textId="77777777" w:rsidR="00BB55CD" w:rsidRPr="00BB55CD" w:rsidRDefault="00BB55CD" w:rsidP="00BB55CD">
      <w:pPr>
        <w:shd w:val="clear" w:color="auto" w:fill="FFFFFF"/>
        <w:rPr>
          <w:rFonts w:ascii="Arial" w:hAnsi="Arial" w:cs="Arial"/>
          <w:color w:val="1A1A1A"/>
        </w:rPr>
      </w:pPr>
    </w:p>
    <w:p w14:paraId="42448412" w14:textId="77777777" w:rsidR="00BB55CD" w:rsidRPr="00BB55CD" w:rsidRDefault="00BB55CD" w:rsidP="00BB55CD">
      <w:pPr>
        <w:rPr>
          <w:rFonts w:ascii="Arial" w:eastAsia="Times New Roman" w:hAnsi="Arial" w:cs="Arial"/>
        </w:rPr>
      </w:pPr>
    </w:p>
    <w:p w14:paraId="598B8B51" w14:textId="77777777" w:rsidR="00E33110" w:rsidRPr="00C82812" w:rsidRDefault="00E33110">
      <w:pPr>
        <w:rPr>
          <w:rFonts w:ascii="Arial" w:hAnsi="Arial" w:cs="Arial"/>
        </w:rPr>
      </w:pPr>
    </w:p>
    <w:sectPr w:rsidR="00E33110" w:rsidRPr="00C82812" w:rsidSect="00CA1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ACD"/>
    <w:multiLevelType w:val="multilevel"/>
    <w:tmpl w:val="DD90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F076F"/>
    <w:multiLevelType w:val="multilevel"/>
    <w:tmpl w:val="C38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902FE"/>
    <w:multiLevelType w:val="multilevel"/>
    <w:tmpl w:val="EDF0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B5DCB"/>
    <w:multiLevelType w:val="multilevel"/>
    <w:tmpl w:val="D8EC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547F7"/>
    <w:multiLevelType w:val="multilevel"/>
    <w:tmpl w:val="461C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50F6D"/>
    <w:multiLevelType w:val="multilevel"/>
    <w:tmpl w:val="110E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B1F5F"/>
    <w:multiLevelType w:val="multilevel"/>
    <w:tmpl w:val="691E3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26E2AFD"/>
    <w:multiLevelType w:val="multilevel"/>
    <w:tmpl w:val="E1DC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985C99"/>
    <w:multiLevelType w:val="multilevel"/>
    <w:tmpl w:val="493C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DB7822"/>
    <w:multiLevelType w:val="hybridMultilevel"/>
    <w:tmpl w:val="87D0B656"/>
    <w:lvl w:ilvl="0" w:tplc="B3483F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1D92DE1"/>
    <w:multiLevelType w:val="multilevel"/>
    <w:tmpl w:val="9E92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02C61"/>
    <w:multiLevelType w:val="multilevel"/>
    <w:tmpl w:val="65CEF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C91673F"/>
    <w:multiLevelType w:val="multilevel"/>
    <w:tmpl w:val="46EC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443A1D"/>
    <w:multiLevelType w:val="multilevel"/>
    <w:tmpl w:val="44F61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D505E5F"/>
    <w:multiLevelType w:val="multilevel"/>
    <w:tmpl w:val="70C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03337A"/>
    <w:multiLevelType w:val="multilevel"/>
    <w:tmpl w:val="C38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14"/>
  </w:num>
  <w:num w:numId="5">
    <w:abstractNumId w:val="10"/>
  </w:num>
  <w:num w:numId="6">
    <w:abstractNumId w:val="11"/>
  </w:num>
  <w:num w:numId="7">
    <w:abstractNumId w:val="6"/>
  </w:num>
  <w:num w:numId="8">
    <w:abstractNumId w:val="5"/>
  </w:num>
  <w:num w:numId="9">
    <w:abstractNumId w:val="7"/>
  </w:num>
  <w:num w:numId="10">
    <w:abstractNumId w:val="2"/>
  </w:num>
  <w:num w:numId="11">
    <w:abstractNumId w:val="12"/>
  </w:num>
  <w:num w:numId="12">
    <w:abstractNumId w:val="13"/>
  </w:num>
  <w:num w:numId="13">
    <w:abstractNumId w:val="1"/>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CD"/>
    <w:rsid w:val="000872FB"/>
    <w:rsid w:val="00BA6E87"/>
    <w:rsid w:val="00BB55CD"/>
    <w:rsid w:val="00C82812"/>
    <w:rsid w:val="00CA1E68"/>
    <w:rsid w:val="00D55E6B"/>
    <w:rsid w:val="00E33110"/>
    <w:rsid w:val="00E66EEB"/>
    <w:rsid w:val="00F75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B5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55CD"/>
  </w:style>
  <w:style w:type="paragraph" w:styleId="NormalWeb">
    <w:name w:val="Normal (Web)"/>
    <w:basedOn w:val="Normal"/>
    <w:uiPriority w:val="99"/>
    <w:semiHidden/>
    <w:unhideWhenUsed/>
    <w:rsid w:val="00BB55C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828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55CD"/>
  </w:style>
  <w:style w:type="paragraph" w:styleId="NormalWeb">
    <w:name w:val="Normal (Web)"/>
    <w:basedOn w:val="Normal"/>
    <w:uiPriority w:val="99"/>
    <w:semiHidden/>
    <w:unhideWhenUsed/>
    <w:rsid w:val="00BB55C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82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0088">
      <w:bodyDiv w:val="1"/>
      <w:marLeft w:val="0"/>
      <w:marRight w:val="0"/>
      <w:marTop w:val="0"/>
      <w:marBottom w:val="0"/>
      <w:divBdr>
        <w:top w:val="none" w:sz="0" w:space="0" w:color="auto"/>
        <w:left w:val="none" w:sz="0" w:space="0" w:color="auto"/>
        <w:bottom w:val="none" w:sz="0" w:space="0" w:color="auto"/>
        <w:right w:val="none" w:sz="0" w:space="0" w:color="auto"/>
      </w:divBdr>
      <w:divsChild>
        <w:div w:id="1651056319">
          <w:marLeft w:val="0"/>
          <w:marRight w:val="0"/>
          <w:marTop w:val="0"/>
          <w:marBottom w:val="0"/>
          <w:divBdr>
            <w:top w:val="none" w:sz="0" w:space="0" w:color="auto"/>
            <w:left w:val="none" w:sz="0" w:space="0" w:color="auto"/>
            <w:bottom w:val="none" w:sz="0" w:space="0" w:color="auto"/>
            <w:right w:val="none" w:sz="0" w:space="0" w:color="auto"/>
          </w:divBdr>
          <w:divsChild>
            <w:div w:id="1261528173">
              <w:marLeft w:val="0"/>
              <w:marRight w:val="0"/>
              <w:marTop w:val="0"/>
              <w:marBottom w:val="0"/>
              <w:divBdr>
                <w:top w:val="none" w:sz="0" w:space="0" w:color="auto"/>
                <w:left w:val="none" w:sz="0" w:space="0" w:color="auto"/>
                <w:bottom w:val="none" w:sz="0" w:space="0" w:color="auto"/>
                <w:right w:val="none" w:sz="0" w:space="0" w:color="auto"/>
              </w:divBdr>
              <w:divsChild>
                <w:div w:id="1596475747">
                  <w:marLeft w:val="0"/>
                  <w:marRight w:val="0"/>
                  <w:marTop w:val="120"/>
                  <w:marBottom w:val="0"/>
                  <w:divBdr>
                    <w:top w:val="none" w:sz="0" w:space="0" w:color="auto"/>
                    <w:left w:val="none" w:sz="0" w:space="0" w:color="auto"/>
                    <w:bottom w:val="none" w:sz="0" w:space="0" w:color="auto"/>
                    <w:right w:val="none" w:sz="0" w:space="0" w:color="auto"/>
                  </w:divBdr>
                  <w:divsChild>
                    <w:div w:id="164785632">
                      <w:marLeft w:val="0"/>
                      <w:marRight w:val="0"/>
                      <w:marTop w:val="0"/>
                      <w:marBottom w:val="0"/>
                      <w:divBdr>
                        <w:top w:val="none" w:sz="0" w:space="0" w:color="auto"/>
                        <w:left w:val="none" w:sz="0" w:space="0" w:color="auto"/>
                        <w:bottom w:val="none" w:sz="0" w:space="0" w:color="auto"/>
                        <w:right w:val="none" w:sz="0" w:space="0" w:color="auto"/>
                      </w:divBdr>
                      <w:divsChild>
                        <w:div w:id="1721393953">
                          <w:marLeft w:val="0"/>
                          <w:marRight w:val="0"/>
                          <w:marTop w:val="0"/>
                          <w:marBottom w:val="0"/>
                          <w:divBdr>
                            <w:top w:val="none" w:sz="0" w:space="0" w:color="auto"/>
                            <w:left w:val="none" w:sz="0" w:space="0" w:color="auto"/>
                            <w:bottom w:val="none" w:sz="0" w:space="0" w:color="auto"/>
                            <w:right w:val="none" w:sz="0" w:space="0" w:color="auto"/>
                          </w:divBdr>
                          <w:divsChild>
                            <w:div w:id="103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4319">
                  <w:marLeft w:val="0"/>
                  <w:marRight w:val="0"/>
                  <w:marTop w:val="225"/>
                  <w:marBottom w:val="225"/>
                  <w:divBdr>
                    <w:top w:val="none" w:sz="0" w:space="0" w:color="auto"/>
                    <w:left w:val="none" w:sz="0" w:space="0" w:color="auto"/>
                    <w:bottom w:val="none" w:sz="0" w:space="0" w:color="auto"/>
                    <w:right w:val="none" w:sz="0" w:space="0" w:color="auto"/>
                  </w:divBdr>
                  <w:divsChild>
                    <w:div w:id="17972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4344</Characters>
  <Application>Microsoft Macintosh Word</Application>
  <DocSecurity>0</DocSecurity>
  <Lines>36</Lines>
  <Paragraphs>10</Paragraphs>
  <ScaleCrop>false</ScaleCrop>
  <Company>Vermont Reads Institute at UVM</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Gallant</dc:creator>
  <cp:keywords/>
  <dc:description/>
  <cp:lastModifiedBy>Patricia Gallant</cp:lastModifiedBy>
  <cp:revision>2</cp:revision>
  <dcterms:created xsi:type="dcterms:W3CDTF">2020-11-23T02:42:00Z</dcterms:created>
  <dcterms:modified xsi:type="dcterms:W3CDTF">2020-11-23T02:42:00Z</dcterms:modified>
</cp:coreProperties>
</file>