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423BF" w14:textId="47E5233B" w:rsidR="00BD6798" w:rsidRDefault="00BD6798" w:rsidP="00BD6798">
      <w:pPr>
        <w:jc w:val="center"/>
      </w:pPr>
      <w:r>
        <w:rPr>
          <w:noProof/>
        </w:rPr>
        <w:drawing>
          <wp:inline distT="0" distB="0" distL="0" distR="0" wp14:anchorId="3D699C80" wp14:editId="17A59F83">
            <wp:extent cx="2553683" cy="1088823"/>
            <wp:effectExtent l="0" t="0" r="0" b="0"/>
            <wp:docPr id="32" name="Picture 32" descr="Fairfax Community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airfax Community Library"/>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2406" cy="1096806"/>
                    </a:xfrm>
                    <a:prstGeom prst="rect">
                      <a:avLst/>
                    </a:prstGeom>
                    <a:noFill/>
                    <a:ln>
                      <a:noFill/>
                    </a:ln>
                  </pic:spPr>
                </pic:pic>
              </a:graphicData>
            </a:graphic>
          </wp:inline>
        </w:drawing>
      </w:r>
    </w:p>
    <w:p w14:paraId="3C856294" w14:textId="143A16B2" w:rsidR="00BD6798" w:rsidRPr="00BD6798" w:rsidRDefault="00BD6798" w:rsidP="00BD6798">
      <w:pPr>
        <w:spacing w:after="0"/>
        <w:jc w:val="center"/>
        <w:rPr>
          <w:b/>
          <w:bCs/>
          <w:sz w:val="28"/>
          <w:szCs w:val="28"/>
        </w:rPr>
      </w:pPr>
      <w:r w:rsidRPr="00BD6798">
        <w:rPr>
          <w:b/>
          <w:bCs/>
          <w:sz w:val="28"/>
          <w:szCs w:val="28"/>
        </w:rPr>
        <w:t>Fairfax Community Library</w:t>
      </w:r>
    </w:p>
    <w:p w14:paraId="13855C7F" w14:textId="2866CCA8" w:rsidR="00BD6798" w:rsidRDefault="00BD6798" w:rsidP="00BD6798">
      <w:pPr>
        <w:spacing w:after="0"/>
        <w:jc w:val="center"/>
        <w:rPr>
          <w:b/>
          <w:bCs/>
          <w:sz w:val="28"/>
          <w:szCs w:val="28"/>
        </w:rPr>
      </w:pPr>
      <w:r w:rsidRPr="00BD6798">
        <w:rPr>
          <w:b/>
          <w:bCs/>
          <w:sz w:val="28"/>
          <w:szCs w:val="28"/>
        </w:rPr>
        <w:t>BFA School Board</w:t>
      </w:r>
    </w:p>
    <w:p w14:paraId="0AC60880" w14:textId="58FE721D" w:rsidR="00BD6798" w:rsidRDefault="00BD6798" w:rsidP="00BD6798">
      <w:pPr>
        <w:spacing w:after="0"/>
        <w:jc w:val="center"/>
        <w:rPr>
          <w:b/>
          <w:bCs/>
          <w:sz w:val="28"/>
          <w:szCs w:val="28"/>
        </w:rPr>
      </w:pPr>
      <w:r>
        <w:rPr>
          <w:b/>
          <w:bCs/>
          <w:sz w:val="28"/>
          <w:szCs w:val="28"/>
        </w:rPr>
        <w:t>Joint Board Meeting</w:t>
      </w:r>
    </w:p>
    <w:p w14:paraId="346CA54B" w14:textId="0229350B" w:rsidR="00BD6798" w:rsidRDefault="00BD6798" w:rsidP="00BD6798">
      <w:pPr>
        <w:spacing w:after="0"/>
        <w:jc w:val="center"/>
        <w:rPr>
          <w:b/>
          <w:bCs/>
          <w:sz w:val="28"/>
          <w:szCs w:val="28"/>
        </w:rPr>
      </w:pPr>
      <w:r>
        <w:rPr>
          <w:b/>
          <w:bCs/>
          <w:sz w:val="28"/>
          <w:szCs w:val="28"/>
        </w:rPr>
        <w:t>Thursday, April 28, 2022</w:t>
      </w:r>
    </w:p>
    <w:p w14:paraId="01E48EF0" w14:textId="2F8B5CED" w:rsidR="00934435" w:rsidRDefault="00934435" w:rsidP="00BD6798">
      <w:pPr>
        <w:spacing w:after="0"/>
        <w:jc w:val="center"/>
        <w:rPr>
          <w:b/>
          <w:bCs/>
          <w:sz w:val="28"/>
          <w:szCs w:val="28"/>
        </w:rPr>
      </w:pPr>
      <w:r>
        <w:rPr>
          <w:b/>
          <w:bCs/>
          <w:sz w:val="28"/>
          <w:szCs w:val="28"/>
        </w:rPr>
        <w:t>6:30 PM</w:t>
      </w:r>
    </w:p>
    <w:p w14:paraId="1078C7D8" w14:textId="77777777" w:rsidR="00934435" w:rsidRDefault="00934435" w:rsidP="00BD6798">
      <w:pPr>
        <w:spacing w:after="0"/>
        <w:jc w:val="center"/>
        <w:rPr>
          <w:b/>
          <w:bCs/>
          <w:sz w:val="28"/>
          <w:szCs w:val="28"/>
        </w:rPr>
      </w:pPr>
    </w:p>
    <w:p w14:paraId="73DAD772" w14:textId="2D8829E0" w:rsidR="00D92A9E" w:rsidRDefault="00D92A9E" w:rsidP="00BD6798">
      <w:pPr>
        <w:spacing w:after="0"/>
        <w:jc w:val="center"/>
        <w:rPr>
          <w:b/>
          <w:bCs/>
          <w:sz w:val="28"/>
          <w:szCs w:val="28"/>
        </w:rPr>
      </w:pPr>
    </w:p>
    <w:p w14:paraId="5BBB3AC8" w14:textId="77777777" w:rsidR="00D92A9E" w:rsidRDefault="00D92A9E" w:rsidP="00BD6798">
      <w:pPr>
        <w:spacing w:after="0"/>
        <w:jc w:val="center"/>
        <w:rPr>
          <w:b/>
          <w:bCs/>
          <w:sz w:val="28"/>
          <w:szCs w:val="28"/>
        </w:rPr>
      </w:pPr>
    </w:p>
    <w:p w14:paraId="183A1AF0" w14:textId="65DE1975" w:rsidR="00BD6798" w:rsidRDefault="00BD6798" w:rsidP="00BD6798">
      <w:pPr>
        <w:spacing w:after="0"/>
        <w:rPr>
          <w:b/>
          <w:bCs/>
          <w:sz w:val="28"/>
          <w:szCs w:val="28"/>
        </w:rPr>
      </w:pPr>
      <w:r>
        <w:rPr>
          <w:b/>
          <w:bCs/>
          <w:sz w:val="28"/>
          <w:szCs w:val="28"/>
        </w:rPr>
        <w:t>Call to Order</w:t>
      </w:r>
      <w:r w:rsidR="00746530">
        <w:rPr>
          <w:b/>
          <w:bCs/>
          <w:sz w:val="28"/>
          <w:szCs w:val="28"/>
        </w:rPr>
        <w:t>: 6:34pm</w:t>
      </w:r>
    </w:p>
    <w:p w14:paraId="148390D2" w14:textId="79D7B1C8" w:rsidR="00640FB8" w:rsidRDefault="00640FB8" w:rsidP="00BD6798">
      <w:pPr>
        <w:spacing w:after="0"/>
        <w:rPr>
          <w:b/>
          <w:bCs/>
          <w:sz w:val="28"/>
          <w:szCs w:val="28"/>
        </w:rPr>
      </w:pPr>
      <w:r>
        <w:rPr>
          <w:b/>
          <w:bCs/>
          <w:sz w:val="28"/>
          <w:szCs w:val="28"/>
        </w:rPr>
        <w:t xml:space="preserve">In Attendance: </w:t>
      </w:r>
      <w:r>
        <w:rPr>
          <w:b/>
          <w:bCs/>
          <w:sz w:val="24"/>
          <w:szCs w:val="24"/>
        </w:rPr>
        <w:t xml:space="preserve">Joy Mercer, Megan Maddocks, Emily Aiken, Lisa Griswold, Emily </w:t>
      </w:r>
      <w:proofErr w:type="spellStart"/>
      <w:r>
        <w:rPr>
          <w:b/>
          <w:bCs/>
          <w:sz w:val="24"/>
          <w:szCs w:val="24"/>
        </w:rPr>
        <w:t>DiGuilo</w:t>
      </w:r>
      <w:proofErr w:type="spellEnd"/>
      <w:r>
        <w:rPr>
          <w:b/>
          <w:bCs/>
          <w:sz w:val="24"/>
          <w:szCs w:val="24"/>
        </w:rPr>
        <w:t xml:space="preserve">, Sarah </w:t>
      </w:r>
      <w:proofErr w:type="spellStart"/>
      <w:r>
        <w:rPr>
          <w:b/>
          <w:bCs/>
          <w:sz w:val="24"/>
          <w:szCs w:val="24"/>
        </w:rPr>
        <w:t>Hadd</w:t>
      </w:r>
      <w:proofErr w:type="spellEnd"/>
      <w:r>
        <w:rPr>
          <w:b/>
          <w:bCs/>
          <w:sz w:val="24"/>
          <w:szCs w:val="24"/>
        </w:rPr>
        <w:t>, Ashley Bartley</w:t>
      </w:r>
    </w:p>
    <w:p w14:paraId="5668A5D3" w14:textId="181DB303" w:rsidR="00BD6798" w:rsidRPr="00934435" w:rsidRDefault="00BD6798" w:rsidP="00BD6798">
      <w:pPr>
        <w:spacing w:after="0"/>
        <w:rPr>
          <w:b/>
          <w:bCs/>
          <w:sz w:val="24"/>
          <w:szCs w:val="24"/>
        </w:rPr>
      </w:pPr>
      <w:r w:rsidRPr="00934435">
        <w:rPr>
          <w:b/>
          <w:bCs/>
          <w:sz w:val="24"/>
          <w:szCs w:val="24"/>
        </w:rPr>
        <w:t>Introductions</w:t>
      </w:r>
      <w:r w:rsidR="00746530">
        <w:rPr>
          <w:b/>
          <w:bCs/>
          <w:sz w:val="24"/>
          <w:szCs w:val="24"/>
        </w:rPr>
        <w:t>: Megan Maddocks</w:t>
      </w:r>
      <w:r w:rsidR="00640FB8">
        <w:rPr>
          <w:b/>
          <w:bCs/>
          <w:sz w:val="24"/>
          <w:szCs w:val="24"/>
        </w:rPr>
        <w:t xml:space="preserve"> and </w:t>
      </w:r>
      <w:r w:rsidR="00746530">
        <w:rPr>
          <w:b/>
          <w:bCs/>
          <w:sz w:val="24"/>
          <w:szCs w:val="24"/>
        </w:rPr>
        <w:t>Emily Aiken</w:t>
      </w:r>
      <w:r w:rsidR="00640FB8">
        <w:rPr>
          <w:b/>
          <w:bCs/>
          <w:sz w:val="24"/>
          <w:szCs w:val="24"/>
        </w:rPr>
        <w:t xml:space="preserve"> from schoolboard  </w:t>
      </w:r>
    </w:p>
    <w:p w14:paraId="507D94CF" w14:textId="70A55A8F" w:rsidR="00BD6798" w:rsidRPr="00934435" w:rsidRDefault="00BD6798" w:rsidP="00BD6798">
      <w:pPr>
        <w:spacing w:after="0"/>
        <w:rPr>
          <w:b/>
          <w:bCs/>
          <w:sz w:val="24"/>
          <w:szCs w:val="24"/>
        </w:rPr>
      </w:pPr>
      <w:r w:rsidRPr="00934435">
        <w:rPr>
          <w:b/>
          <w:bCs/>
          <w:sz w:val="24"/>
          <w:szCs w:val="24"/>
        </w:rPr>
        <w:t>Approval of minutes for October 21, 2021, Joint Board Meeting</w:t>
      </w:r>
      <w:r w:rsidR="00746530">
        <w:rPr>
          <w:b/>
          <w:bCs/>
          <w:sz w:val="24"/>
          <w:szCs w:val="24"/>
        </w:rPr>
        <w:t xml:space="preserve">: </w:t>
      </w:r>
      <w:r w:rsidR="00640FB8">
        <w:rPr>
          <w:b/>
          <w:bCs/>
          <w:sz w:val="24"/>
          <w:szCs w:val="24"/>
        </w:rPr>
        <w:t>Approved with no corrections.</w:t>
      </w:r>
    </w:p>
    <w:p w14:paraId="4AECBB43" w14:textId="29A39947" w:rsidR="00BD6798" w:rsidRPr="00934435" w:rsidRDefault="00BD6798" w:rsidP="00BD6798">
      <w:pPr>
        <w:spacing w:after="0"/>
        <w:rPr>
          <w:b/>
          <w:bCs/>
          <w:sz w:val="24"/>
          <w:szCs w:val="24"/>
        </w:rPr>
      </w:pPr>
      <w:r w:rsidRPr="00934435">
        <w:rPr>
          <w:b/>
          <w:bCs/>
          <w:sz w:val="24"/>
          <w:szCs w:val="24"/>
        </w:rPr>
        <w:t>Correspondence</w:t>
      </w:r>
      <w:r w:rsidR="00A62853">
        <w:rPr>
          <w:b/>
          <w:bCs/>
          <w:sz w:val="24"/>
          <w:szCs w:val="24"/>
        </w:rPr>
        <w:t xml:space="preserve">: Notes regarding donations coming into the library. Lisa will send thank you notes. </w:t>
      </w:r>
    </w:p>
    <w:p w14:paraId="4691542E" w14:textId="043BFA0F" w:rsidR="00BD6798" w:rsidRDefault="00BD6798" w:rsidP="00BD6798">
      <w:pPr>
        <w:spacing w:after="0"/>
        <w:rPr>
          <w:b/>
          <w:bCs/>
          <w:sz w:val="24"/>
          <w:szCs w:val="24"/>
        </w:rPr>
      </w:pPr>
      <w:r w:rsidRPr="00934435">
        <w:rPr>
          <w:b/>
          <w:bCs/>
          <w:sz w:val="24"/>
          <w:szCs w:val="24"/>
        </w:rPr>
        <w:t>Highlights of Quarterly Reports – Librarians</w:t>
      </w:r>
    </w:p>
    <w:p w14:paraId="0BF4CCF2" w14:textId="59E1257E" w:rsidR="00A62853" w:rsidRDefault="00A62853" w:rsidP="00BD6798">
      <w:pPr>
        <w:spacing w:after="0"/>
        <w:rPr>
          <w:b/>
          <w:bCs/>
          <w:sz w:val="24"/>
          <w:szCs w:val="24"/>
        </w:rPr>
      </w:pPr>
      <w:r>
        <w:rPr>
          <w:b/>
          <w:bCs/>
          <w:sz w:val="24"/>
          <w:szCs w:val="24"/>
        </w:rPr>
        <w:t>Joy- having kids back in the library</w:t>
      </w:r>
      <w:r w:rsidR="00640FB8">
        <w:rPr>
          <w:b/>
          <w:bCs/>
          <w:sz w:val="24"/>
          <w:szCs w:val="24"/>
        </w:rPr>
        <w:t xml:space="preserve"> has been the highlight</w:t>
      </w:r>
      <w:r>
        <w:rPr>
          <w:b/>
          <w:bCs/>
          <w:sz w:val="24"/>
          <w:szCs w:val="24"/>
        </w:rPr>
        <w:t xml:space="preserve">. Sustainable shelves </w:t>
      </w:r>
      <w:proofErr w:type="gramStart"/>
      <w:r>
        <w:rPr>
          <w:b/>
          <w:bCs/>
          <w:sz w:val="24"/>
          <w:szCs w:val="24"/>
        </w:rPr>
        <w:t>take</w:t>
      </w:r>
      <w:r w:rsidR="00640FB8">
        <w:rPr>
          <w:b/>
          <w:bCs/>
          <w:sz w:val="24"/>
          <w:szCs w:val="24"/>
        </w:rPr>
        <w:t>s</w:t>
      </w:r>
      <w:proofErr w:type="gramEnd"/>
      <w:r>
        <w:rPr>
          <w:b/>
          <w:bCs/>
          <w:sz w:val="24"/>
          <w:szCs w:val="24"/>
        </w:rPr>
        <w:t xml:space="preserve"> books we</w:t>
      </w:r>
      <w:r w:rsidR="00640FB8">
        <w:rPr>
          <w:b/>
          <w:bCs/>
          <w:sz w:val="24"/>
          <w:szCs w:val="24"/>
        </w:rPr>
        <w:t xml:space="preserve"> </w:t>
      </w:r>
      <w:r>
        <w:rPr>
          <w:b/>
          <w:bCs/>
          <w:sz w:val="24"/>
          <w:szCs w:val="24"/>
        </w:rPr>
        <w:t>particularly hardcover</w:t>
      </w:r>
      <w:r w:rsidR="00640FB8">
        <w:rPr>
          <w:b/>
          <w:bCs/>
          <w:sz w:val="24"/>
          <w:szCs w:val="24"/>
        </w:rPr>
        <w:t xml:space="preserve"> and </w:t>
      </w:r>
      <w:r>
        <w:rPr>
          <w:b/>
          <w:bCs/>
          <w:sz w:val="24"/>
          <w:szCs w:val="24"/>
        </w:rPr>
        <w:t>sell</w:t>
      </w:r>
      <w:r w:rsidR="00640FB8">
        <w:rPr>
          <w:b/>
          <w:bCs/>
          <w:sz w:val="24"/>
          <w:szCs w:val="24"/>
        </w:rPr>
        <w:t>s them</w:t>
      </w:r>
      <w:r>
        <w:rPr>
          <w:b/>
          <w:bCs/>
          <w:sz w:val="24"/>
          <w:szCs w:val="24"/>
        </w:rPr>
        <w:t xml:space="preserve"> back to Baker Taylor for credit and they are able to recycle. Not yet open to school librar</w:t>
      </w:r>
      <w:r w:rsidR="00640FB8">
        <w:rPr>
          <w:b/>
          <w:bCs/>
          <w:sz w:val="24"/>
          <w:szCs w:val="24"/>
        </w:rPr>
        <w:t>ies so this program is completed through the public library.</w:t>
      </w:r>
      <w:r>
        <w:rPr>
          <w:b/>
          <w:bCs/>
          <w:sz w:val="24"/>
          <w:szCs w:val="24"/>
        </w:rPr>
        <w:t xml:space="preserve"> </w:t>
      </w:r>
      <w:r w:rsidR="00640FB8">
        <w:rPr>
          <w:b/>
          <w:bCs/>
          <w:sz w:val="24"/>
          <w:szCs w:val="24"/>
        </w:rPr>
        <w:t>So far, the library has received</w:t>
      </w:r>
      <w:r>
        <w:rPr>
          <w:b/>
          <w:bCs/>
          <w:sz w:val="24"/>
          <w:szCs w:val="24"/>
        </w:rPr>
        <w:t xml:space="preserve"> $300 in credit, just shipped out 9 more boxes (35lbs). Middle grade book reading competition</w:t>
      </w:r>
      <w:r w:rsidR="00640FB8">
        <w:rPr>
          <w:b/>
          <w:bCs/>
          <w:sz w:val="24"/>
          <w:szCs w:val="24"/>
        </w:rPr>
        <w:t xml:space="preserve"> was very popular this year</w:t>
      </w:r>
      <w:r>
        <w:rPr>
          <w:b/>
          <w:bCs/>
          <w:sz w:val="24"/>
          <w:szCs w:val="24"/>
        </w:rPr>
        <w:t xml:space="preserve">. </w:t>
      </w:r>
      <w:r w:rsidR="00640FB8">
        <w:rPr>
          <w:b/>
          <w:bCs/>
          <w:sz w:val="24"/>
          <w:szCs w:val="24"/>
        </w:rPr>
        <w:t>Finishing up the v</w:t>
      </w:r>
      <w:r>
        <w:rPr>
          <w:b/>
          <w:bCs/>
          <w:sz w:val="24"/>
          <w:szCs w:val="24"/>
        </w:rPr>
        <w:t xml:space="preserve">oting for Red Clover Award. </w:t>
      </w:r>
    </w:p>
    <w:p w14:paraId="57DFE37E" w14:textId="3E6E7A93" w:rsidR="00A62853" w:rsidRPr="00934435" w:rsidRDefault="00A62853" w:rsidP="00BD6798">
      <w:pPr>
        <w:spacing w:after="0"/>
        <w:rPr>
          <w:b/>
          <w:bCs/>
          <w:sz w:val="24"/>
          <w:szCs w:val="24"/>
        </w:rPr>
      </w:pPr>
      <w:r>
        <w:rPr>
          <w:b/>
          <w:bCs/>
          <w:sz w:val="24"/>
          <w:szCs w:val="24"/>
        </w:rPr>
        <w:t>Emily- Workshops for kids</w:t>
      </w:r>
      <w:r w:rsidR="00104B4A">
        <w:rPr>
          <w:b/>
          <w:bCs/>
          <w:sz w:val="24"/>
          <w:szCs w:val="24"/>
        </w:rPr>
        <w:t xml:space="preserve"> (Elizabeth does a great job coming up with </w:t>
      </w:r>
      <w:r w:rsidR="00640FB8">
        <w:rPr>
          <w:b/>
          <w:bCs/>
          <w:sz w:val="24"/>
          <w:szCs w:val="24"/>
        </w:rPr>
        <w:t xml:space="preserve">and putting on </w:t>
      </w:r>
      <w:r w:rsidR="00104B4A">
        <w:rPr>
          <w:b/>
          <w:bCs/>
          <w:sz w:val="24"/>
          <w:szCs w:val="24"/>
        </w:rPr>
        <w:t>programing)</w:t>
      </w:r>
      <w:r>
        <w:rPr>
          <w:b/>
          <w:bCs/>
          <w:sz w:val="24"/>
          <w:szCs w:val="24"/>
        </w:rPr>
        <w:t>, financial literacy workshop, chess club. Library has received ARPA Grant which has enabled us to get a new drop box and owlet 360 camera. Collaborate with St. Albans library Spark Joy program and appraisal program “What’s it worth”</w:t>
      </w:r>
    </w:p>
    <w:p w14:paraId="2BF50A51" w14:textId="7299876F" w:rsidR="00D92A9E" w:rsidRDefault="00D92A9E" w:rsidP="00BD6798">
      <w:pPr>
        <w:spacing w:after="0"/>
        <w:rPr>
          <w:b/>
          <w:bCs/>
          <w:sz w:val="28"/>
          <w:szCs w:val="28"/>
        </w:rPr>
      </w:pPr>
    </w:p>
    <w:p w14:paraId="06EDAE81" w14:textId="77777777" w:rsidR="00D92A9E" w:rsidRDefault="00D92A9E" w:rsidP="00BD6798">
      <w:pPr>
        <w:spacing w:after="0"/>
        <w:rPr>
          <w:b/>
          <w:bCs/>
          <w:sz w:val="28"/>
          <w:szCs w:val="28"/>
        </w:rPr>
      </w:pPr>
    </w:p>
    <w:p w14:paraId="581C9296" w14:textId="445AC8C4" w:rsidR="00BD6798" w:rsidRDefault="00BD6798" w:rsidP="00BD6798">
      <w:pPr>
        <w:spacing w:after="0"/>
        <w:rPr>
          <w:b/>
          <w:bCs/>
          <w:sz w:val="28"/>
          <w:szCs w:val="28"/>
        </w:rPr>
      </w:pPr>
      <w:r>
        <w:rPr>
          <w:b/>
          <w:bCs/>
          <w:sz w:val="28"/>
          <w:szCs w:val="28"/>
        </w:rPr>
        <w:t>Updates:</w:t>
      </w:r>
    </w:p>
    <w:p w14:paraId="69D4D86C" w14:textId="29643BC3" w:rsidR="00BD6798" w:rsidRPr="00934435" w:rsidRDefault="00BD6798" w:rsidP="00D92A9E">
      <w:pPr>
        <w:spacing w:after="0"/>
        <w:ind w:firstLine="720"/>
        <w:rPr>
          <w:b/>
          <w:bCs/>
          <w:sz w:val="24"/>
          <w:szCs w:val="24"/>
        </w:rPr>
      </w:pPr>
      <w:r w:rsidRPr="00934435">
        <w:rPr>
          <w:b/>
          <w:bCs/>
          <w:sz w:val="24"/>
          <w:szCs w:val="24"/>
        </w:rPr>
        <w:lastRenderedPageBreak/>
        <w:t>Library Insurance</w:t>
      </w:r>
      <w:r w:rsidR="00104B4A">
        <w:rPr>
          <w:b/>
          <w:bCs/>
          <w:sz w:val="24"/>
          <w:szCs w:val="24"/>
        </w:rPr>
        <w:t xml:space="preserve">: Public side of the library wasn’t covered under an insurance policy. </w:t>
      </w:r>
      <w:r w:rsidR="00640FB8">
        <w:rPr>
          <w:b/>
          <w:bCs/>
          <w:sz w:val="24"/>
          <w:szCs w:val="24"/>
        </w:rPr>
        <w:t>We were able to c</w:t>
      </w:r>
      <w:r w:rsidR="00104B4A">
        <w:rPr>
          <w:b/>
          <w:bCs/>
          <w:sz w:val="24"/>
          <w:szCs w:val="24"/>
        </w:rPr>
        <w:t xml:space="preserve">ome under towns insurance as a rider and obtain insurance to cover materials that was not covered under school insurance. </w:t>
      </w:r>
    </w:p>
    <w:p w14:paraId="6378CD93" w14:textId="3ECFC86B" w:rsidR="00D92A9E" w:rsidRPr="00934435" w:rsidRDefault="00D92A9E" w:rsidP="00D92A9E">
      <w:pPr>
        <w:spacing w:after="0"/>
        <w:ind w:firstLine="720"/>
        <w:rPr>
          <w:b/>
          <w:bCs/>
          <w:sz w:val="24"/>
          <w:szCs w:val="24"/>
        </w:rPr>
      </w:pPr>
      <w:r w:rsidRPr="00934435">
        <w:rPr>
          <w:b/>
          <w:bCs/>
          <w:sz w:val="24"/>
          <w:szCs w:val="24"/>
        </w:rPr>
        <w:t>New Community Library Staff</w:t>
      </w:r>
      <w:r w:rsidR="00104B4A">
        <w:rPr>
          <w:b/>
          <w:bCs/>
          <w:sz w:val="24"/>
          <w:szCs w:val="24"/>
        </w:rPr>
        <w:t>: Noel hired a</w:t>
      </w:r>
      <w:r w:rsidR="00640FB8">
        <w:rPr>
          <w:b/>
          <w:bCs/>
          <w:sz w:val="24"/>
          <w:szCs w:val="24"/>
        </w:rPr>
        <w:t xml:space="preserve">t the </w:t>
      </w:r>
      <w:r w:rsidR="00104B4A">
        <w:rPr>
          <w:b/>
          <w:bCs/>
          <w:sz w:val="24"/>
          <w:szCs w:val="24"/>
        </w:rPr>
        <w:t>circulation desk. Safety concern during evening and Saturday hours</w:t>
      </w:r>
      <w:r w:rsidR="00640FB8">
        <w:rPr>
          <w:b/>
          <w:bCs/>
          <w:sz w:val="24"/>
          <w:szCs w:val="24"/>
        </w:rPr>
        <w:t xml:space="preserve">, hiring </w:t>
      </w:r>
      <w:r w:rsidR="00104B4A">
        <w:rPr>
          <w:b/>
          <w:bCs/>
          <w:sz w:val="24"/>
          <w:szCs w:val="24"/>
        </w:rPr>
        <w:t>ensure</w:t>
      </w:r>
      <w:r w:rsidR="00640FB8">
        <w:rPr>
          <w:b/>
          <w:bCs/>
          <w:sz w:val="24"/>
          <w:szCs w:val="24"/>
        </w:rPr>
        <w:t>s</w:t>
      </w:r>
      <w:r w:rsidR="00104B4A">
        <w:rPr>
          <w:b/>
          <w:bCs/>
          <w:sz w:val="24"/>
          <w:szCs w:val="24"/>
        </w:rPr>
        <w:t xml:space="preserve"> 2 staff members</w:t>
      </w:r>
      <w:r w:rsidR="00640FB8">
        <w:rPr>
          <w:b/>
          <w:bCs/>
          <w:sz w:val="24"/>
          <w:szCs w:val="24"/>
        </w:rPr>
        <w:t xml:space="preserve"> during these concern times</w:t>
      </w:r>
      <w:r w:rsidR="00104B4A">
        <w:rPr>
          <w:b/>
          <w:bCs/>
          <w:sz w:val="24"/>
          <w:szCs w:val="24"/>
        </w:rPr>
        <w:t xml:space="preserve">. </w:t>
      </w:r>
    </w:p>
    <w:p w14:paraId="243E99A5" w14:textId="2093F059" w:rsidR="00BD6798" w:rsidRPr="00934435" w:rsidRDefault="00BD6798" w:rsidP="00D92A9E">
      <w:pPr>
        <w:spacing w:after="0"/>
        <w:ind w:firstLine="720"/>
        <w:rPr>
          <w:b/>
          <w:bCs/>
          <w:sz w:val="24"/>
          <w:szCs w:val="24"/>
        </w:rPr>
      </w:pPr>
      <w:r w:rsidRPr="00934435">
        <w:rPr>
          <w:b/>
          <w:bCs/>
          <w:sz w:val="24"/>
          <w:szCs w:val="24"/>
        </w:rPr>
        <w:t>Compensation Study</w:t>
      </w:r>
      <w:r w:rsidR="00104B4A">
        <w:rPr>
          <w:b/>
          <w:bCs/>
          <w:sz w:val="24"/>
          <w:szCs w:val="24"/>
        </w:rPr>
        <w:t xml:space="preserve">: Carol </w:t>
      </w:r>
      <w:proofErr w:type="spellStart"/>
      <w:r w:rsidR="00104B4A">
        <w:rPr>
          <w:b/>
          <w:bCs/>
          <w:sz w:val="24"/>
          <w:szCs w:val="24"/>
        </w:rPr>
        <w:t>Vallett</w:t>
      </w:r>
      <w:proofErr w:type="spellEnd"/>
      <w:r w:rsidR="00104B4A">
        <w:rPr>
          <w:b/>
          <w:bCs/>
          <w:sz w:val="24"/>
          <w:szCs w:val="24"/>
        </w:rPr>
        <w:t xml:space="preserve"> completed a compensation</w:t>
      </w:r>
      <w:r w:rsidR="00640FB8">
        <w:rPr>
          <w:b/>
          <w:bCs/>
          <w:sz w:val="24"/>
          <w:szCs w:val="24"/>
        </w:rPr>
        <w:t xml:space="preserve"> study</w:t>
      </w:r>
      <w:r w:rsidR="00104B4A">
        <w:rPr>
          <w:b/>
          <w:bCs/>
          <w:sz w:val="24"/>
          <w:szCs w:val="24"/>
        </w:rPr>
        <w:t xml:space="preserve"> with data from sites throughout Vermont</w:t>
      </w:r>
      <w:r w:rsidR="00640FB8">
        <w:rPr>
          <w:b/>
          <w:bCs/>
          <w:sz w:val="24"/>
          <w:szCs w:val="24"/>
        </w:rPr>
        <w:t xml:space="preserve"> to confirm that our town librarians and staff receive fair compensation</w:t>
      </w:r>
      <w:r w:rsidR="00104B4A">
        <w:rPr>
          <w:b/>
          <w:bCs/>
          <w:sz w:val="24"/>
          <w:szCs w:val="24"/>
        </w:rPr>
        <w:t xml:space="preserve">. Will revisit updated information prior to budget planning for this year. </w:t>
      </w:r>
    </w:p>
    <w:p w14:paraId="42E183E7" w14:textId="27679D01" w:rsidR="00BD6798" w:rsidRPr="00934435" w:rsidRDefault="00BD6798" w:rsidP="00D92A9E">
      <w:pPr>
        <w:spacing w:after="0"/>
        <w:ind w:firstLine="720"/>
        <w:rPr>
          <w:b/>
          <w:bCs/>
          <w:sz w:val="24"/>
          <w:szCs w:val="24"/>
        </w:rPr>
      </w:pPr>
      <w:r w:rsidRPr="00934435">
        <w:rPr>
          <w:b/>
          <w:bCs/>
          <w:sz w:val="24"/>
          <w:szCs w:val="24"/>
        </w:rPr>
        <w:t>Early Literacy Project</w:t>
      </w:r>
      <w:r w:rsidR="00104B4A">
        <w:rPr>
          <w:b/>
          <w:bCs/>
          <w:sz w:val="24"/>
          <w:szCs w:val="24"/>
        </w:rPr>
        <w:t xml:space="preserve">: Community member interested in promoting literacy through the public library and has continued to send donations to the library. The board and her have discussed which projects would make the most sense. Once a quarter packets and books are sent to preschool aged students in Fairfax, Books provided to elementary early grades to bring home </w:t>
      </w:r>
      <w:r w:rsidR="00441E25">
        <w:rPr>
          <w:b/>
          <w:bCs/>
          <w:sz w:val="24"/>
          <w:szCs w:val="24"/>
        </w:rPr>
        <w:t xml:space="preserve">to home libraries. May will bring new packets for distribution and elementary distribution. </w:t>
      </w:r>
    </w:p>
    <w:p w14:paraId="244CA5A3" w14:textId="2B7B13B7" w:rsidR="00D92A9E" w:rsidRDefault="00D92A9E" w:rsidP="00BD6798">
      <w:pPr>
        <w:spacing w:after="0"/>
        <w:rPr>
          <w:b/>
          <w:bCs/>
          <w:sz w:val="28"/>
          <w:szCs w:val="28"/>
        </w:rPr>
      </w:pPr>
    </w:p>
    <w:p w14:paraId="7CF9EB4F" w14:textId="77777777" w:rsidR="00934435" w:rsidRDefault="00934435" w:rsidP="00BD6798">
      <w:pPr>
        <w:spacing w:after="0"/>
        <w:rPr>
          <w:b/>
          <w:bCs/>
          <w:sz w:val="28"/>
          <w:szCs w:val="28"/>
        </w:rPr>
      </w:pPr>
    </w:p>
    <w:p w14:paraId="0F565189" w14:textId="32BAA1D4" w:rsidR="00D92A9E" w:rsidRDefault="00D92A9E" w:rsidP="00BD6798">
      <w:pPr>
        <w:spacing w:after="0"/>
        <w:rPr>
          <w:b/>
          <w:bCs/>
          <w:sz w:val="28"/>
          <w:szCs w:val="28"/>
        </w:rPr>
      </w:pPr>
      <w:r>
        <w:rPr>
          <w:b/>
          <w:bCs/>
          <w:sz w:val="28"/>
          <w:szCs w:val="28"/>
        </w:rPr>
        <w:t>New Business:</w:t>
      </w:r>
    </w:p>
    <w:p w14:paraId="3CDF09F3" w14:textId="7CCA55E3" w:rsidR="00D92A9E" w:rsidRPr="00934435" w:rsidRDefault="00D92A9E" w:rsidP="00BD6798">
      <w:pPr>
        <w:spacing w:after="0"/>
        <w:rPr>
          <w:b/>
          <w:bCs/>
          <w:sz w:val="24"/>
          <w:szCs w:val="24"/>
        </w:rPr>
      </w:pPr>
      <w:r>
        <w:rPr>
          <w:b/>
          <w:bCs/>
          <w:sz w:val="28"/>
          <w:szCs w:val="28"/>
        </w:rPr>
        <w:tab/>
      </w:r>
      <w:r w:rsidRPr="00934435">
        <w:rPr>
          <w:b/>
          <w:bCs/>
          <w:sz w:val="24"/>
          <w:szCs w:val="24"/>
        </w:rPr>
        <w:t>Highlights of school policies/procedures which impact the library</w:t>
      </w:r>
      <w:r w:rsidR="00441E25">
        <w:rPr>
          <w:b/>
          <w:bCs/>
          <w:sz w:val="24"/>
          <w:szCs w:val="24"/>
        </w:rPr>
        <w:t>: No new school</w:t>
      </w:r>
      <w:r w:rsidR="00640FB8">
        <w:rPr>
          <w:b/>
          <w:bCs/>
          <w:sz w:val="24"/>
          <w:szCs w:val="24"/>
        </w:rPr>
        <w:t xml:space="preserve"> </w:t>
      </w:r>
      <w:r w:rsidR="00441E25">
        <w:rPr>
          <w:b/>
          <w:bCs/>
          <w:sz w:val="24"/>
          <w:szCs w:val="24"/>
        </w:rPr>
        <w:t xml:space="preserve">policies. </w:t>
      </w:r>
    </w:p>
    <w:p w14:paraId="4ADA1C3C" w14:textId="3161428A" w:rsidR="00D92A9E" w:rsidRPr="00934435" w:rsidRDefault="00D92A9E" w:rsidP="00BD6798">
      <w:pPr>
        <w:spacing w:after="0"/>
        <w:rPr>
          <w:b/>
          <w:bCs/>
          <w:sz w:val="24"/>
          <w:szCs w:val="24"/>
        </w:rPr>
      </w:pPr>
      <w:r w:rsidRPr="00934435">
        <w:rPr>
          <w:b/>
          <w:bCs/>
          <w:sz w:val="24"/>
          <w:szCs w:val="24"/>
        </w:rPr>
        <w:tab/>
        <w:t xml:space="preserve">Share </w:t>
      </w:r>
      <w:r w:rsidR="00934435" w:rsidRPr="00934435">
        <w:rPr>
          <w:b/>
          <w:bCs/>
          <w:sz w:val="24"/>
          <w:szCs w:val="24"/>
        </w:rPr>
        <w:t>update</w:t>
      </w:r>
      <w:r w:rsidRPr="00934435">
        <w:rPr>
          <w:b/>
          <w:bCs/>
          <w:sz w:val="24"/>
          <w:szCs w:val="24"/>
        </w:rPr>
        <w:t xml:space="preserve"> of Fairfax Community Library Unattended Children Policy</w:t>
      </w:r>
      <w:r w:rsidR="00441E25">
        <w:rPr>
          <w:b/>
          <w:bCs/>
          <w:sz w:val="24"/>
          <w:szCs w:val="24"/>
        </w:rPr>
        <w:t xml:space="preserve">: Adopted in January meeting, hadn’t been updated until 2015. </w:t>
      </w:r>
    </w:p>
    <w:p w14:paraId="51B1C150" w14:textId="1256AC77" w:rsidR="00934435" w:rsidRDefault="00934435" w:rsidP="00934435">
      <w:pPr>
        <w:spacing w:after="0"/>
        <w:ind w:left="720"/>
        <w:rPr>
          <w:b/>
          <w:bCs/>
          <w:sz w:val="24"/>
          <w:szCs w:val="24"/>
        </w:rPr>
      </w:pPr>
      <w:r w:rsidRPr="00934435">
        <w:rPr>
          <w:b/>
          <w:bCs/>
          <w:sz w:val="24"/>
          <w:szCs w:val="24"/>
        </w:rPr>
        <w:t>Trustees currently working on update to the Patron Code of Conduct Policy</w:t>
      </w:r>
      <w:r w:rsidR="00441E25">
        <w:rPr>
          <w:b/>
          <w:bCs/>
          <w:sz w:val="24"/>
          <w:szCs w:val="24"/>
        </w:rPr>
        <w:t xml:space="preserve">: Currently in </w:t>
      </w:r>
      <w:r w:rsidR="00640FB8">
        <w:rPr>
          <w:b/>
          <w:bCs/>
          <w:sz w:val="24"/>
          <w:szCs w:val="24"/>
        </w:rPr>
        <w:t xml:space="preserve">the process of drafting/updating policy. </w:t>
      </w:r>
    </w:p>
    <w:p w14:paraId="2ABE830C" w14:textId="69B62931" w:rsidR="00934435" w:rsidRDefault="00934435" w:rsidP="00934435">
      <w:pPr>
        <w:spacing w:after="0"/>
        <w:rPr>
          <w:b/>
          <w:bCs/>
          <w:sz w:val="24"/>
          <w:szCs w:val="24"/>
        </w:rPr>
      </w:pPr>
    </w:p>
    <w:p w14:paraId="0C5721BC" w14:textId="05B5D01D" w:rsidR="00934435" w:rsidRDefault="00934435" w:rsidP="00934435">
      <w:pPr>
        <w:spacing w:after="0"/>
        <w:rPr>
          <w:b/>
          <w:bCs/>
          <w:sz w:val="24"/>
          <w:szCs w:val="24"/>
        </w:rPr>
      </w:pPr>
    </w:p>
    <w:p w14:paraId="6DE8B529" w14:textId="137AC7C1" w:rsidR="00934435" w:rsidRPr="00934435" w:rsidRDefault="00934435" w:rsidP="00934435">
      <w:pPr>
        <w:spacing w:after="0"/>
        <w:rPr>
          <w:b/>
          <w:bCs/>
          <w:sz w:val="24"/>
          <w:szCs w:val="24"/>
        </w:rPr>
      </w:pPr>
      <w:r>
        <w:rPr>
          <w:b/>
          <w:bCs/>
          <w:sz w:val="24"/>
          <w:szCs w:val="24"/>
        </w:rPr>
        <w:t>Other:</w:t>
      </w:r>
    </w:p>
    <w:p w14:paraId="627D433A" w14:textId="7A88E5BA" w:rsidR="00D92A9E" w:rsidRDefault="00D92A9E" w:rsidP="00BD6798">
      <w:pPr>
        <w:spacing w:after="0"/>
        <w:rPr>
          <w:b/>
          <w:bCs/>
          <w:sz w:val="28"/>
          <w:szCs w:val="28"/>
        </w:rPr>
      </w:pPr>
      <w:r>
        <w:rPr>
          <w:b/>
          <w:bCs/>
          <w:sz w:val="28"/>
          <w:szCs w:val="28"/>
        </w:rPr>
        <w:tab/>
      </w:r>
    </w:p>
    <w:p w14:paraId="200674C6" w14:textId="77777777" w:rsidR="00D92A9E" w:rsidRPr="00BD6798" w:rsidRDefault="00D92A9E" w:rsidP="00BD6798">
      <w:pPr>
        <w:spacing w:after="0"/>
        <w:rPr>
          <w:b/>
          <w:bCs/>
          <w:sz w:val="28"/>
          <w:szCs w:val="28"/>
        </w:rPr>
      </w:pPr>
    </w:p>
    <w:p w14:paraId="2B673879" w14:textId="77777777" w:rsidR="00BD6798" w:rsidRDefault="00BD6798" w:rsidP="00BD6798">
      <w:pPr>
        <w:jc w:val="center"/>
      </w:pPr>
    </w:p>
    <w:sectPr w:rsidR="00BD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98"/>
    <w:rsid w:val="00104B4A"/>
    <w:rsid w:val="00441E25"/>
    <w:rsid w:val="00640FB8"/>
    <w:rsid w:val="00746530"/>
    <w:rsid w:val="00934435"/>
    <w:rsid w:val="00A62853"/>
    <w:rsid w:val="00BD6798"/>
    <w:rsid w:val="00C32C01"/>
    <w:rsid w:val="00D127D7"/>
    <w:rsid w:val="00D9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A6FE"/>
  <w15:chartTrackingRefBased/>
  <w15:docId w15:val="{F4E63612-6173-482E-BE5C-1D764282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Griswold</dc:creator>
  <cp:keywords/>
  <dc:description/>
  <cp:lastModifiedBy>Ashley Bartley</cp:lastModifiedBy>
  <cp:revision>2</cp:revision>
  <dcterms:created xsi:type="dcterms:W3CDTF">2022-04-28T23:23:00Z</dcterms:created>
  <dcterms:modified xsi:type="dcterms:W3CDTF">2022-04-28T23:23:00Z</dcterms:modified>
</cp:coreProperties>
</file>